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0D" w:rsidRPr="005855DC" w:rsidRDefault="00AF79B2" w:rsidP="0019480D">
      <w:pPr>
        <w:pStyle w:val="a8"/>
        <w:jc w:val="center"/>
        <w:rPr>
          <w:rFonts w:ascii="Times New Roman" w:eastAsia="MS Mincho" w:hAnsi="Times New Roman"/>
          <w:b/>
          <w:sz w:val="24"/>
        </w:rPr>
      </w:pPr>
      <w:r>
        <w:rPr>
          <w:rFonts w:eastAsia="MS Mincho"/>
          <w:b/>
          <w:noProof/>
          <w:sz w:val="24"/>
        </w:rPr>
        <w:drawing>
          <wp:inline distT="0" distB="0" distL="0" distR="0">
            <wp:extent cx="6300470" cy="8908607"/>
            <wp:effectExtent l="19050" t="0" r="508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00470" cy="8908607"/>
                    </a:xfrm>
                    <a:prstGeom prst="rect">
                      <a:avLst/>
                    </a:prstGeom>
                    <a:noFill/>
                    <a:ln w="9525">
                      <a:noFill/>
                      <a:miter lim="800000"/>
                      <a:headEnd/>
                      <a:tailEnd/>
                    </a:ln>
                  </pic:spPr>
                </pic:pic>
              </a:graphicData>
            </a:graphic>
          </wp:inline>
        </w:drawing>
      </w:r>
    </w:p>
    <w:p w:rsidR="0019480D" w:rsidRPr="005855DC" w:rsidRDefault="0019480D" w:rsidP="003210A3">
      <w:pPr>
        <w:ind w:firstLine="708"/>
        <w:jc w:val="both"/>
        <w:rPr>
          <w:sz w:val="24"/>
          <w:szCs w:val="24"/>
        </w:rPr>
      </w:pPr>
      <w:r w:rsidRPr="005855DC">
        <w:rPr>
          <w:rFonts w:eastAsia="MS Mincho"/>
        </w:rPr>
        <w:br w:type="page"/>
      </w:r>
      <w:r w:rsidRPr="005855DC">
        <w:rPr>
          <w:sz w:val="24"/>
          <w:szCs w:val="24"/>
        </w:rPr>
        <w:lastRenderedPageBreak/>
        <w:t xml:space="preserve">Рабочая программа составлена в соответствии с требованиями федерального государственного образовательного стандарта высшего образования (уровень подготовки кадров высшей квалификации), утвержденного приказом </w:t>
      </w:r>
      <w:r w:rsidR="005C6A53" w:rsidRPr="005855DC">
        <w:rPr>
          <w:sz w:val="24"/>
          <w:szCs w:val="24"/>
        </w:rPr>
        <w:t>М</w:t>
      </w:r>
      <w:r w:rsidRPr="005855DC">
        <w:rPr>
          <w:sz w:val="24"/>
          <w:szCs w:val="24"/>
        </w:rPr>
        <w:t xml:space="preserve">инистерства образования и науки Российской Федерации от 30.07.14 </w:t>
      </w:r>
      <w:r w:rsidR="005C6A53" w:rsidRPr="005855DC">
        <w:rPr>
          <w:sz w:val="24"/>
          <w:szCs w:val="24"/>
        </w:rPr>
        <w:t xml:space="preserve">г. </w:t>
      </w:r>
      <w:r w:rsidRPr="005855DC">
        <w:rPr>
          <w:sz w:val="24"/>
          <w:szCs w:val="24"/>
        </w:rPr>
        <w:t>№ 875.</w:t>
      </w:r>
    </w:p>
    <w:p w:rsidR="0019480D" w:rsidRPr="005855DC" w:rsidRDefault="0019480D" w:rsidP="003210A3">
      <w:pPr>
        <w:pStyle w:val="a8"/>
        <w:ind w:left="708"/>
        <w:jc w:val="both"/>
        <w:rPr>
          <w:rFonts w:ascii="Times New Roman" w:eastAsia="MS Mincho" w:hAnsi="Times New Roman"/>
          <w:sz w:val="24"/>
        </w:rPr>
      </w:pPr>
    </w:p>
    <w:p w:rsidR="0053663E" w:rsidRPr="005855DC" w:rsidRDefault="005C6A53" w:rsidP="003210A3">
      <w:pPr>
        <w:jc w:val="center"/>
        <w:rPr>
          <w:b/>
          <w:sz w:val="24"/>
          <w:szCs w:val="24"/>
        </w:rPr>
      </w:pPr>
      <w:r w:rsidRPr="005855DC">
        <w:rPr>
          <w:b/>
          <w:sz w:val="24"/>
          <w:szCs w:val="24"/>
        </w:rPr>
        <w:t xml:space="preserve">1. </w:t>
      </w:r>
      <w:r w:rsidR="0053663E" w:rsidRPr="005855DC">
        <w:rPr>
          <w:b/>
          <w:sz w:val="24"/>
          <w:szCs w:val="24"/>
        </w:rPr>
        <w:t>Введение</w:t>
      </w:r>
    </w:p>
    <w:p w:rsidR="0053663E" w:rsidRPr="005855DC" w:rsidRDefault="0053663E" w:rsidP="003210A3">
      <w:pPr>
        <w:ind w:firstLine="720"/>
        <w:jc w:val="both"/>
        <w:rPr>
          <w:sz w:val="24"/>
          <w:szCs w:val="24"/>
        </w:rPr>
      </w:pPr>
    </w:p>
    <w:p w:rsidR="0053663E" w:rsidRPr="005855DC" w:rsidRDefault="0053663E" w:rsidP="003210A3">
      <w:pPr>
        <w:ind w:firstLine="708"/>
        <w:jc w:val="both"/>
        <w:rPr>
          <w:sz w:val="24"/>
          <w:szCs w:val="24"/>
        </w:rPr>
      </w:pPr>
      <w:r w:rsidRPr="005855DC">
        <w:rPr>
          <w:sz w:val="24"/>
          <w:szCs w:val="24"/>
        </w:rPr>
        <w:t xml:space="preserve">Дисциплина </w:t>
      </w:r>
      <w:r w:rsidR="005C6A53" w:rsidRPr="005855DC">
        <w:rPr>
          <w:sz w:val="24"/>
          <w:szCs w:val="24"/>
        </w:rPr>
        <w:t>«</w:t>
      </w:r>
      <w:r w:rsidRPr="005855DC">
        <w:rPr>
          <w:sz w:val="24"/>
          <w:szCs w:val="24"/>
        </w:rPr>
        <w:t>Защита интеллектуальной собственности</w:t>
      </w:r>
      <w:r w:rsidR="005C6A53" w:rsidRPr="005855DC">
        <w:rPr>
          <w:sz w:val="24"/>
          <w:szCs w:val="24"/>
        </w:rPr>
        <w:t>»</w:t>
      </w:r>
      <w:r w:rsidRPr="005855DC">
        <w:rPr>
          <w:sz w:val="24"/>
          <w:szCs w:val="24"/>
        </w:rPr>
        <w:t xml:space="preserve"> является начальным этапом ознакомления аспирантов с основами авторского и патентного права </w:t>
      </w:r>
      <w:r w:rsidR="005C6A53" w:rsidRPr="005855DC">
        <w:rPr>
          <w:sz w:val="24"/>
          <w:szCs w:val="24"/>
        </w:rPr>
        <w:t>–</w:t>
      </w:r>
      <w:r w:rsidRPr="005855DC">
        <w:rPr>
          <w:sz w:val="24"/>
          <w:szCs w:val="24"/>
        </w:rPr>
        <w:t xml:space="preserve"> составными частями понятия «интеллектуальная собственность», освоения спектра знаний об интеллектуальной собственности, правовой охране ее объектов и их использовании. </w:t>
      </w:r>
    </w:p>
    <w:p w:rsidR="0053663E" w:rsidRPr="005855DC" w:rsidRDefault="0053663E" w:rsidP="003210A3">
      <w:pPr>
        <w:jc w:val="center"/>
        <w:rPr>
          <w:sz w:val="24"/>
          <w:szCs w:val="24"/>
        </w:rPr>
      </w:pPr>
    </w:p>
    <w:p w:rsidR="0053663E" w:rsidRPr="005855DC" w:rsidRDefault="005C6A53" w:rsidP="003210A3">
      <w:pPr>
        <w:jc w:val="center"/>
        <w:rPr>
          <w:b/>
          <w:sz w:val="24"/>
          <w:szCs w:val="24"/>
        </w:rPr>
      </w:pPr>
      <w:r w:rsidRPr="005855DC">
        <w:rPr>
          <w:b/>
          <w:sz w:val="24"/>
          <w:szCs w:val="24"/>
        </w:rPr>
        <w:t>2</w:t>
      </w:r>
      <w:r w:rsidR="0053663E" w:rsidRPr="005855DC">
        <w:rPr>
          <w:b/>
          <w:sz w:val="24"/>
          <w:szCs w:val="24"/>
        </w:rPr>
        <w:t>. Цели и задачи дисциплины</w:t>
      </w:r>
    </w:p>
    <w:p w:rsidR="0053663E" w:rsidRPr="005855DC" w:rsidRDefault="0053663E" w:rsidP="003210A3">
      <w:pPr>
        <w:rPr>
          <w:sz w:val="24"/>
          <w:szCs w:val="24"/>
        </w:rPr>
      </w:pPr>
    </w:p>
    <w:p w:rsidR="0053663E" w:rsidRPr="005855DC" w:rsidRDefault="0053663E" w:rsidP="003210A3">
      <w:pPr>
        <w:ind w:firstLine="708"/>
        <w:jc w:val="both"/>
        <w:rPr>
          <w:sz w:val="24"/>
          <w:szCs w:val="24"/>
        </w:rPr>
      </w:pPr>
      <w:r w:rsidRPr="005855DC">
        <w:rPr>
          <w:sz w:val="24"/>
          <w:szCs w:val="24"/>
        </w:rPr>
        <w:t xml:space="preserve">Основной целью дисциплины </w:t>
      </w:r>
      <w:r w:rsidR="005C6A53" w:rsidRPr="005855DC">
        <w:rPr>
          <w:sz w:val="24"/>
          <w:szCs w:val="24"/>
        </w:rPr>
        <w:t>«</w:t>
      </w:r>
      <w:r w:rsidRPr="005855DC">
        <w:rPr>
          <w:sz w:val="24"/>
          <w:szCs w:val="24"/>
        </w:rPr>
        <w:t>Защита интеллектуальной собственности</w:t>
      </w:r>
      <w:r w:rsidR="005C6A53" w:rsidRPr="005855DC">
        <w:rPr>
          <w:sz w:val="24"/>
          <w:szCs w:val="24"/>
        </w:rPr>
        <w:t>»</w:t>
      </w:r>
      <w:r w:rsidRPr="005855DC">
        <w:rPr>
          <w:sz w:val="24"/>
          <w:szCs w:val="24"/>
        </w:rPr>
        <w:t xml:space="preserve"> является формирование у аспирантов знаний и навыков в решении вопросов, связанных с выявлением охраноспособных объектов интеллектуальной собственности, их защитой и использованием. </w:t>
      </w:r>
    </w:p>
    <w:p w:rsidR="005C6A53" w:rsidRPr="005855DC" w:rsidRDefault="005C6A53" w:rsidP="005C6A53">
      <w:pPr>
        <w:widowControl w:val="0"/>
        <w:ind w:firstLine="708"/>
        <w:jc w:val="both"/>
        <w:rPr>
          <w:sz w:val="24"/>
          <w:szCs w:val="24"/>
        </w:rPr>
      </w:pPr>
      <w:r w:rsidRPr="005855DC">
        <w:rPr>
          <w:sz w:val="24"/>
          <w:szCs w:val="24"/>
        </w:rPr>
        <w:t>Изучение материала по дисциплине «Защита интеллектуальной собственности» осуществляется не только в рамках лекций, но и путем самостоятельной работы аспирантов, которая включает:</w:t>
      </w:r>
    </w:p>
    <w:p w:rsidR="005C6A53" w:rsidRPr="005855DC" w:rsidRDefault="005C6A53" w:rsidP="006875B4">
      <w:pPr>
        <w:widowControl w:val="0"/>
        <w:numPr>
          <w:ilvl w:val="0"/>
          <w:numId w:val="7"/>
        </w:numPr>
        <w:jc w:val="both"/>
        <w:textAlignment w:val="auto"/>
        <w:rPr>
          <w:sz w:val="24"/>
          <w:szCs w:val="24"/>
        </w:rPr>
      </w:pPr>
      <w:r w:rsidRPr="005855DC">
        <w:rPr>
          <w:sz w:val="24"/>
          <w:szCs w:val="24"/>
        </w:rPr>
        <w:t xml:space="preserve">изучение теоретического материала по темам программы, дополнительных нормативно-правовых источников, регулирующих порядок регистрации прав на использование некоторых объектов интеллектуальной собственности, правоприменительной практики, а также специальной литературы; </w:t>
      </w:r>
    </w:p>
    <w:p w:rsidR="005C6A53" w:rsidRPr="005855DC" w:rsidRDefault="005C6A53" w:rsidP="006875B4">
      <w:pPr>
        <w:widowControl w:val="0"/>
        <w:numPr>
          <w:ilvl w:val="0"/>
          <w:numId w:val="7"/>
        </w:numPr>
        <w:jc w:val="both"/>
        <w:textAlignment w:val="auto"/>
        <w:rPr>
          <w:sz w:val="24"/>
          <w:szCs w:val="24"/>
        </w:rPr>
      </w:pPr>
      <w:r w:rsidRPr="005855DC">
        <w:rPr>
          <w:sz w:val="24"/>
          <w:szCs w:val="24"/>
        </w:rPr>
        <w:t>подготовку сообщений (рефератов, научных докладов) по актуальным проблемам права интеллектуальной собственности для обсуждения на занятиях.</w:t>
      </w:r>
    </w:p>
    <w:p w:rsidR="005C6A53" w:rsidRPr="005855DC" w:rsidRDefault="005C6A53" w:rsidP="005C6A53">
      <w:pPr>
        <w:widowControl w:val="0"/>
        <w:ind w:firstLine="360"/>
        <w:rPr>
          <w:sz w:val="24"/>
          <w:szCs w:val="24"/>
        </w:rPr>
      </w:pPr>
      <w:r w:rsidRPr="005855DC">
        <w:rPr>
          <w:sz w:val="24"/>
          <w:szCs w:val="24"/>
        </w:rPr>
        <w:t>Дисциплина призвана:</w:t>
      </w:r>
    </w:p>
    <w:p w:rsidR="005C6A53" w:rsidRPr="005855DC" w:rsidRDefault="005C6A53" w:rsidP="005C6A53">
      <w:pPr>
        <w:widowControl w:val="0"/>
        <w:numPr>
          <w:ilvl w:val="0"/>
          <w:numId w:val="4"/>
        </w:numPr>
        <w:jc w:val="both"/>
        <w:textAlignment w:val="auto"/>
        <w:rPr>
          <w:sz w:val="24"/>
          <w:szCs w:val="24"/>
        </w:rPr>
      </w:pPr>
      <w:r w:rsidRPr="005855DC">
        <w:rPr>
          <w:sz w:val="24"/>
          <w:szCs w:val="24"/>
        </w:rPr>
        <w:t xml:space="preserve">сформировать у аспирантов необходимые в научно-исследовательской работе понятия права интеллектуальной собственности, систему его источников и принципов; </w:t>
      </w:r>
    </w:p>
    <w:p w:rsidR="005C6A53" w:rsidRPr="005855DC" w:rsidRDefault="005C6A53" w:rsidP="005C6A53">
      <w:pPr>
        <w:widowControl w:val="0"/>
        <w:numPr>
          <w:ilvl w:val="0"/>
          <w:numId w:val="4"/>
        </w:numPr>
        <w:jc w:val="both"/>
        <w:textAlignment w:val="auto"/>
        <w:rPr>
          <w:sz w:val="24"/>
          <w:szCs w:val="24"/>
        </w:rPr>
      </w:pPr>
      <w:r w:rsidRPr="005855DC">
        <w:rPr>
          <w:sz w:val="24"/>
          <w:szCs w:val="24"/>
        </w:rPr>
        <w:t xml:space="preserve">помочь освоить основные категории права интеллектуальной собственности; </w:t>
      </w:r>
    </w:p>
    <w:p w:rsidR="005C6A53" w:rsidRPr="005855DC" w:rsidRDefault="005C6A53" w:rsidP="005C6A53">
      <w:pPr>
        <w:widowControl w:val="0"/>
        <w:numPr>
          <w:ilvl w:val="0"/>
          <w:numId w:val="4"/>
        </w:numPr>
        <w:jc w:val="both"/>
        <w:textAlignment w:val="auto"/>
        <w:rPr>
          <w:sz w:val="24"/>
          <w:szCs w:val="24"/>
        </w:rPr>
      </w:pPr>
      <w:r w:rsidRPr="005855DC">
        <w:rPr>
          <w:sz w:val="24"/>
          <w:szCs w:val="24"/>
        </w:rPr>
        <w:t xml:space="preserve">сориентировать молодых ученых в современных источниках права интеллектуальной собственности, показать их взаимосвязь; </w:t>
      </w:r>
    </w:p>
    <w:p w:rsidR="005C6A53" w:rsidRPr="005855DC" w:rsidRDefault="005C6A53" w:rsidP="005C6A53">
      <w:pPr>
        <w:widowControl w:val="0"/>
        <w:numPr>
          <w:ilvl w:val="0"/>
          <w:numId w:val="4"/>
        </w:numPr>
        <w:jc w:val="both"/>
        <w:textAlignment w:val="auto"/>
        <w:rPr>
          <w:sz w:val="24"/>
          <w:szCs w:val="24"/>
        </w:rPr>
      </w:pPr>
      <w:r w:rsidRPr="005855DC">
        <w:rPr>
          <w:sz w:val="24"/>
          <w:szCs w:val="24"/>
        </w:rPr>
        <w:t xml:space="preserve">понять условия возникновения и основные принципы охраны прав авторов; </w:t>
      </w:r>
    </w:p>
    <w:p w:rsidR="005C6A53" w:rsidRPr="005855DC" w:rsidRDefault="005C6A53" w:rsidP="005C6A53">
      <w:pPr>
        <w:widowControl w:val="0"/>
        <w:numPr>
          <w:ilvl w:val="0"/>
          <w:numId w:val="4"/>
        </w:numPr>
        <w:jc w:val="both"/>
        <w:textAlignment w:val="auto"/>
        <w:rPr>
          <w:sz w:val="24"/>
          <w:szCs w:val="24"/>
        </w:rPr>
      </w:pPr>
      <w:r w:rsidRPr="005855DC">
        <w:rPr>
          <w:sz w:val="24"/>
          <w:szCs w:val="24"/>
        </w:rPr>
        <w:t xml:space="preserve">расширить теоретические знания об особенностях использования объектов интеллектуальной деятельности в коммерческом обороте; </w:t>
      </w:r>
    </w:p>
    <w:p w:rsidR="005C6A53" w:rsidRPr="005855DC" w:rsidRDefault="005C6A53" w:rsidP="005C6A53">
      <w:pPr>
        <w:widowControl w:val="0"/>
        <w:numPr>
          <w:ilvl w:val="0"/>
          <w:numId w:val="4"/>
        </w:numPr>
        <w:jc w:val="both"/>
        <w:textAlignment w:val="auto"/>
        <w:rPr>
          <w:sz w:val="24"/>
          <w:szCs w:val="24"/>
        </w:rPr>
      </w:pPr>
      <w:r w:rsidRPr="005855DC">
        <w:rPr>
          <w:sz w:val="24"/>
          <w:szCs w:val="24"/>
        </w:rPr>
        <w:t xml:space="preserve">сформировать навыки анализа и решения основных юридических проблем, в том числе юридических конфликтов, в области охраны результатов интеллектуальной деятельности. </w:t>
      </w:r>
    </w:p>
    <w:p w:rsidR="005C6A53" w:rsidRPr="005855DC" w:rsidRDefault="005C6A53" w:rsidP="0053663E">
      <w:pPr>
        <w:jc w:val="center"/>
        <w:rPr>
          <w:sz w:val="24"/>
          <w:szCs w:val="24"/>
        </w:rPr>
      </w:pPr>
    </w:p>
    <w:p w:rsidR="006875B4" w:rsidRPr="005855DC" w:rsidRDefault="008548AA" w:rsidP="006875B4">
      <w:pPr>
        <w:tabs>
          <w:tab w:val="num" w:pos="360"/>
        </w:tabs>
        <w:jc w:val="center"/>
        <w:rPr>
          <w:b/>
          <w:sz w:val="24"/>
          <w:szCs w:val="24"/>
        </w:rPr>
      </w:pPr>
      <w:r w:rsidRPr="005855DC">
        <w:rPr>
          <w:b/>
          <w:sz w:val="24"/>
          <w:szCs w:val="24"/>
        </w:rPr>
        <w:t>3</w:t>
      </w:r>
      <w:r w:rsidR="006875B4" w:rsidRPr="005855DC">
        <w:rPr>
          <w:b/>
          <w:sz w:val="24"/>
          <w:szCs w:val="24"/>
        </w:rPr>
        <w:t xml:space="preserve">. Место дисциплины в структуре ООП </w:t>
      </w:r>
    </w:p>
    <w:p w:rsidR="006875B4" w:rsidRPr="005855DC" w:rsidRDefault="006875B4" w:rsidP="006875B4">
      <w:pPr>
        <w:widowControl w:val="0"/>
        <w:rPr>
          <w:sz w:val="24"/>
          <w:szCs w:val="24"/>
        </w:rPr>
      </w:pPr>
    </w:p>
    <w:p w:rsidR="006875B4" w:rsidRPr="005855DC" w:rsidRDefault="006875B4" w:rsidP="006875B4">
      <w:pPr>
        <w:widowControl w:val="0"/>
        <w:ind w:firstLine="708"/>
        <w:jc w:val="both"/>
        <w:rPr>
          <w:sz w:val="24"/>
          <w:szCs w:val="24"/>
        </w:rPr>
      </w:pPr>
      <w:r w:rsidRPr="005855DC">
        <w:rPr>
          <w:sz w:val="24"/>
          <w:szCs w:val="24"/>
        </w:rPr>
        <w:t>Учебная дисциплина «Защита интеллектуальной собственности» является базовой частью Блока 1 дисциплин всех образовательных программ.</w:t>
      </w:r>
    </w:p>
    <w:p w:rsidR="006875B4" w:rsidRPr="005855DC" w:rsidRDefault="006875B4" w:rsidP="006875B4">
      <w:pPr>
        <w:jc w:val="right"/>
        <w:rPr>
          <w:sz w:val="24"/>
          <w:szCs w:val="24"/>
        </w:rPr>
      </w:pPr>
    </w:p>
    <w:tbl>
      <w:tblPr>
        <w:tblStyle w:val="ad"/>
        <w:tblW w:w="0" w:type="auto"/>
        <w:tblLook w:val="01E0"/>
      </w:tblPr>
      <w:tblGrid>
        <w:gridCol w:w="4918"/>
        <w:gridCol w:w="2610"/>
        <w:gridCol w:w="2610"/>
      </w:tblGrid>
      <w:tr w:rsidR="006875B4" w:rsidRPr="005855DC">
        <w:tc>
          <w:tcPr>
            <w:tcW w:w="4918" w:type="dxa"/>
            <w:vAlign w:val="bottom"/>
          </w:tcPr>
          <w:p w:rsidR="006875B4" w:rsidRPr="005855DC" w:rsidRDefault="006875B4" w:rsidP="003406F1">
            <w:pPr>
              <w:widowControl w:val="0"/>
              <w:spacing w:line="260" w:lineRule="exact"/>
              <w:ind w:left="120"/>
              <w:rPr>
                <w:sz w:val="24"/>
                <w:szCs w:val="24"/>
              </w:rPr>
            </w:pPr>
          </w:p>
        </w:tc>
        <w:tc>
          <w:tcPr>
            <w:tcW w:w="5220" w:type="dxa"/>
            <w:gridSpan w:val="2"/>
          </w:tcPr>
          <w:p w:rsidR="006875B4" w:rsidRPr="005855DC" w:rsidRDefault="006875B4" w:rsidP="006875B4">
            <w:pPr>
              <w:jc w:val="center"/>
              <w:rPr>
                <w:sz w:val="24"/>
                <w:szCs w:val="24"/>
              </w:rPr>
            </w:pPr>
            <w:r w:rsidRPr="005855DC">
              <w:rPr>
                <w:sz w:val="24"/>
                <w:szCs w:val="24"/>
              </w:rPr>
              <w:t>Форма обучения</w:t>
            </w:r>
          </w:p>
        </w:tc>
      </w:tr>
      <w:tr w:rsidR="006875B4" w:rsidRPr="005855DC">
        <w:tc>
          <w:tcPr>
            <w:tcW w:w="4918" w:type="dxa"/>
            <w:vAlign w:val="bottom"/>
          </w:tcPr>
          <w:p w:rsidR="006875B4" w:rsidRPr="005855DC" w:rsidRDefault="006875B4" w:rsidP="003406F1">
            <w:pPr>
              <w:widowControl w:val="0"/>
              <w:spacing w:line="260" w:lineRule="exact"/>
              <w:ind w:left="120"/>
              <w:rPr>
                <w:sz w:val="24"/>
                <w:szCs w:val="24"/>
              </w:rPr>
            </w:pPr>
          </w:p>
        </w:tc>
        <w:tc>
          <w:tcPr>
            <w:tcW w:w="2610" w:type="dxa"/>
          </w:tcPr>
          <w:p w:rsidR="006875B4" w:rsidRPr="005855DC" w:rsidRDefault="00C84DB5" w:rsidP="00C84DB5">
            <w:pPr>
              <w:jc w:val="center"/>
              <w:rPr>
                <w:sz w:val="24"/>
                <w:szCs w:val="24"/>
              </w:rPr>
            </w:pPr>
            <w:r w:rsidRPr="005855DC">
              <w:rPr>
                <w:sz w:val="24"/>
                <w:szCs w:val="24"/>
              </w:rPr>
              <w:t>Очная</w:t>
            </w:r>
          </w:p>
        </w:tc>
        <w:tc>
          <w:tcPr>
            <w:tcW w:w="2610" w:type="dxa"/>
          </w:tcPr>
          <w:p w:rsidR="006875B4" w:rsidRPr="005855DC" w:rsidRDefault="00C84DB5" w:rsidP="00C84DB5">
            <w:pPr>
              <w:jc w:val="center"/>
              <w:rPr>
                <w:sz w:val="24"/>
                <w:szCs w:val="24"/>
              </w:rPr>
            </w:pPr>
            <w:r w:rsidRPr="005855DC">
              <w:rPr>
                <w:sz w:val="24"/>
                <w:szCs w:val="24"/>
              </w:rPr>
              <w:t>Заочная</w:t>
            </w:r>
          </w:p>
        </w:tc>
      </w:tr>
      <w:tr w:rsidR="00AF7D7A" w:rsidRPr="005855DC">
        <w:tc>
          <w:tcPr>
            <w:tcW w:w="4918" w:type="dxa"/>
            <w:vAlign w:val="bottom"/>
          </w:tcPr>
          <w:p w:rsidR="00AF7D7A" w:rsidRPr="005855DC" w:rsidRDefault="00AF7D7A" w:rsidP="003406F1">
            <w:pPr>
              <w:widowControl w:val="0"/>
              <w:spacing w:line="260" w:lineRule="exact"/>
              <w:ind w:left="120"/>
              <w:rPr>
                <w:sz w:val="24"/>
                <w:szCs w:val="24"/>
              </w:rPr>
            </w:pPr>
            <w:r w:rsidRPr="005855DC">
              <w:rPr>
                <w:sz w:val="24"/>
                <w:szCs w:val="24"/>
              </w:rPr>
              <w:t>Всего часов</w:t>
            </w:r>
          </w:p>
        </w:tc>
        <w:tc>
          <w:tcPr>
            <w:tcW w:w="2610" w:type="dxa"/>
          </w:tcPr>
          <w:p w:rsidR="00AF7D7A" w:rsidRPr="005855DC" w:rsidRDefault="00AF7D7A" w:rsidP="00C84DB5">
            <w:pPr>
              <w:jc w:val="center"/>
              <w:rPr>
                <w:sz w:val="24"/>
                <w:szCs w:val="24"/>
              </w:rPr>
            </w:pPr>
            <w:r w:rsidRPr="005855DC">
              <w:rPr>
                <w:sz w:val="24"/>
                <w:szCs w:val="24"/>
              </w:rPr>
              <w:t>72 / 2 з.е.</w:t>
            </w:r>
          </w:p>
        </w:tc>
        <w:tc>
          <w:tcPr>
            <w:tcW w:w="2610" w:type="dxa"/>
          </w:tcPr>
          <w:p w:rsidR="00AF7D7A" w:rsidRPr="005855DC" w:rsidRDefault="00AF7D7A" w:rsidP="00C84DB5">
            <w:pPr>
              <w:jc w:val="center"/>
              <w:rPr>
                <w:sz w:val="24"/>
                <w:szCs w:val="24"/>
              </w:rPr>
            </w:pPr>
            <w:r w:rsidRPr="005855DC">
              <w:rPr>
                <w:sz w:val="24"/>
                <w:szCs w:val="24"/>
              </w:rPr>
              <w:t>72 / 2 з.е.</w:t>
            </w:r>
          </w:p>
        </w:tc>
      </w:tr>
      <w:tr w:rsidR="006875B4" w:rsidRPr="005855DC">
        <w:tc>
          <w:tcPr>
            <w:tcW w:w="4918" w:type="dxa"/>
            <w:vAlign w:val="bottom"/>
          </w:tcPr>
          <w:p w:rsidR="006875B4" w:rsidRPr="005855DC" w:rsidRDefault="006875B4" w:rsidP="003406F1">
            <w:pPr>
              <w:widowControl w:val="0"/>
              <w:spacing w:line="275" w:lineRule="exact"/>
              <w:ind w:left="120"/>
              <w:rPr>
                <w:sz w:val="24"/>
                <w:szCs w:val="24"/>
              </w:rPr>
            </w:pPr>
            <w:r w:rsidRPr="005855DC">
              <w:rPr>
                <w:sz w:val="24"/>
                <w:szCs w:val="24"/>
              </w:rPr>
              <w:t>Лекций, час</w:t>
            </w:r>
          </w:p>
        </w:tc>
        <w:tc>
          <w:tcPr>
            <w:tcW w:w="2610" w:type="dxa"/>
          </w:tcPr>
          <w:p w:rsidR="006875B4" w:rsidRPr="005855DC" w:rsidRDefault="00C84DB5" w:rsidP="00C84DB5">
            <w:pPr>
              <w:jc w:val="center"/>
              <w:rPr>
                <w:sz w:val="24"/>
                <w:szCs w:val="24"/>
              </w:rPr>
            </w:pPr>
            <w:r w:rsidRPr="005855DC">
              <w:rPr>
                <w:sz w:val="24"/>
                <w:szCs w:val="24"/>
              </w:rPr>
              <w:t>48</w:t>
            </w:r>
          </w:p>
        </w:tc>
        <w:tc>
          <w:tcPr>
            <w:tcW w:w="2610" w:type="dxa"/>
          </w:tcPr>
          <w:p w:rsidR="006875B4" w:rsidRPr="005855DC" w:rsidRDefault="00C84DB5" w:rsidP="00C84DB5">
            <w:pPr>
              <w:jc w:val="center"/>
              <w:rPr>
                <w:sz w:val="24"/>
                <w:szCs w:val="24"/>
              </w:rPr>
            </w:pPr>
            <w:r w:rsidRPr="005855DC">
              <w:rPr>
                <w:sz w:val="24"/>
                <w:szCs w:val="24"/>
              </w:rPr>
              <w:t>48</w:t>
            </w:r>
          </w:p>
        </w:tc>
      </w:tr>
      <w:tr w:rsidR="006875B4" w:rsidRPr="005855DC">
        <w:tc>
          <w:tcPr>
            <w:tcW w:w="4918" w:type="dxa"/>
            <w:vAlign w:val="bottom"/>
          </w:tcPr>
          <w:p w:rsidR="006875B4" w:rsidRPr="005855DC" w:rsidRDefault="006875B4" w:rsidP="003406F1">
            <w:pPr>
              <w:widowControl w:val="0"/>
              <w:spacing w:line="260" w:lineRule="exact"/>
              <w:ind w:left="120"/>
              <w:rPr>
                <w:sz w:val="24"/>
                <w:szCs w:val="24"/>
              </w:rPr>
            </w:pPr>
            <w:r w:rsidRPr="005855DC">
              <w:rPr>
                <w:sz w:val="24"/>
                <w:szCs w:val="24"/>
              </w:rPr>
              <w:t>СРС, час</w:t>
            </w:r>
          </w:p>
        </w:tc>
        <w:tc>
          <w:tcPr>
            <w:tcW w:w="2610" w:type="dxa"/>
          </w:tcPr>
          <w:p w:rsidR="006875B4" w:rsidRPr="005855DC" w:rsidRDefault="00C84DB5" w:rsidP="00C84DB5">
            <w:pPr>
              <w:jc w:val="center"/>
              <w:rPr>
                <w:sz w:val="24"/>
                <w:szCs w:val="24"/>
              </w:rPr>
            </w:pPr>
            <w:r w:rsidRPr="005855DC">
              <w:rPr>
                <w:sz w:val="24"/>
                <w:szCs w:val="24"/>
              </w:rPr>
              <w:t>24</w:t>
            </w:r>
          </w:p>
        </w:tc>
        <w:tc>
          <w:tcPr>
            <w:tcW w:w="2610" w:type="dxa"/>
          </w:tcPr>
          <w:p w:rsidR="006875B4" w:rsidRPr="005855DC" w:rsidRDefault="00C84DB5" w:rsidP="00C84DB5">
            <w:pPr>
              <w:jc w:val="center"/>
              <w:rPr>
                <w:sz w:val="24"/>
                <w:szCs w:val="24"/>
              </w:rPr>
            </w:pPr>
            <w:r w:rsidRPr="005855DC">
              <w:rPr>
                <w:sz w:val="24"/>
                <w:szCs w:val="24"/>
              </w:rPr>
              <w:t>24</w:t>
            </w:r>
          </w:p>
        </w:tc>
      </w:tr>
      <w:tr w:rsidR="00C84DB5" w:rsidRPr="005855DC">
        <w:tc>
          <w:tcPr>
            <w:tcW w:w="4918" w:type="dxa"/>
            <w:vAlign w:val="bottom"/>
          </w:tcPr>
          <w:p w:rsidR="00C84DB5" w:rsidRPr="005855DC" w:rsidRDefault="00C84DB5" w:rsidP="003406F1">
            <w:pPr>
              <w:widowControl w:val="0"/>
              <w:spacing w:line="260" w:lineRule="exact"/>
              <w:ind w:left="120"/>
              <w:rPr>
                <w:w w:val="96"/>
                <w:sz w:val="24"/>
                <w:szCs w:val="24"/>
              </w:rPr>
            </w:pPr>
            <w:r w:rsidRPr="005855DC">
              <w:rPr>
                <w:sz w:val="24"/>
                <w:szCs w:val="24"/>
              </w:rPr>
              <w:t>Форма и срок промежуточной атте</w:t>
            </w:r>
            <w:r w:rsidRPr="005855DC">
              <w:rPr>
                <w:w w:val="96"/>
                <w:sz w:val="24"/>
                <w:szCs w:val="24"/>
              </w:rPr>
              <w:t>стации</w:t>
            </w:r>
          </w:p>
          <w:p w:rsidR="00C84DB5" w:rsidRPr="005855DC" w:rsidRDefault="00C84DB5" w:rsidP="003406F1">
            <w:pPr>
              <w:widowControl w:val="0"/>
              <w:spacing w:line="260" w:lineRule="exact"/>
              <w:ind w:left="120"/>
              <w:rPr>
                <w:sz w:val="24"/>
                <w:szCs w:val="24"/>
              </w:rPr>
            </w:pPr>
          </w:p>
        </w:tc>
        <w:tc>
          <w:tcPr>
            <w:tcW w:w="2610" w:type="dxa"/>
          </w:tcPr>
          <w:p w:rsidR="00C84DB5" w:rsidRPr="005855DC" w:rsidRDefault="00C84DB5" w:rsidP="00C84DB5">
            <w:pPr>
              <w:jc w:val="center"/>
              <w:rPr>
                <w:sz w:val="24"/>
                <w:szCs w:val="24"/>
              </w:rPr>
            </w:pPr>
            <w:r w:rsidRPr="005855DC">
              <w:rPr>
                <w:sz w:val="24"/>
                <w:szCs w:val="24"/>
              </w:rPr>
              <w:t>зачет</w:t>
            </w:r>
          </w:p>
          <w:p w:rsidR="00C84DB5" w:rsidRPr="005855DC" w:rsidRDefault="00C84DB5" w:rsidP="00C84DB5">
            <w:pPr>
              <w:jc w:val="center"/>
              <w:rPr>
                <w:sz w:val="24"/>
                <w:szCs w:val="24"/>
              </w:rPr>
            </w:pPr>
            <w:r w:rsidRPr="005855DC">
              <w:rPr>
                <w:sz w:val="24"/>
                <w:szCs w:val="24"/>
              </w:rPr>
              <w:t>2 семестр</w:t>
            </w:r>
          </w:p>
        </w:tc>
        <w:tc>
          <w:tcPr>
            <w:tcW w:w="2610" w:type="dxa"/>
          </w:tcPr>
          <w:p w:rsidR="00C84DB5" w:rsidRPr="005855DC" w:rsidRDefault="00C84DB5" w:rsidP="00C84DB5">
            <w:pPr>
              <w:jc w:val="center"/>
              <w:rPr>
                <w:sz w:val="24"/>
                <w:szCs w:val="24"/>
              </w:rPr>
            </w:pPr>
            <w:r w:rsidRPr="005855DC">
              <w:rPr>
                <w:sz w:val="24"/>
                <w:szCs w:val="24"/>
              </w:rPr>
              <w:t>зачет</w:t>
            </w:r>
          </w:p>
          <w:p w:rsidR="00C84DB5" w:rsidRPr="005855DC" w:rsidRDefault="00C84DB5" w:rsidP="00C84DB5">
            <w:pPr>
              <w:jc w:val="center"/>
              <w:rPr>
                <w:sz w:val="24"/>
                <w:szCs w:val="24"/>
              </w:rPr>
            </w:pPr>
            <w:r w:rsidRPr="005855DC">
              <w:rPr>
                <w:sz w:val="24"/>
                <w:szCs w:val="24"/>
              </w:rPr>
              <w:t>2 семестр</w:t>
            </w:r>
          </w:p>
        </w:tc>
      </w:tr>
    </w:tbl>
    <w:p w:rsidR="006875B4" w:rsidRPr="005855DC" w:rsidRDefault="006875B4" w:rsidP="006875B4">
      <w:pPr>
        <w:jc w:val="both"/>
        <w:rPr>
          <w:sz w:val="24"/>
          <w:szCs w:val="24"/>
        </w:rPr>
      </w:pPr>
    </w:p>
    <w:p w:rsidR="008548AA" w:rsidRPr="005855DC" w:rsidRDefault="008548AA" w:rsidP="006875B4">
      <w:pPr>
        <w:jc w:val="both"/>
        <w:rPr>
          <w:sz w:val="24"/>
          <w:szCs w:val="24"/>
        </w:rPr>
      </w:pPr>
    </w:p>
    <w:p w:rsidR="0053663E" w:rsidRPr="005855DC" w:rsidRDefault="008548AA" w:rsidP="00B85A8A">
      <w:pPr>
        <w:jc w:val="center"/>
        <w:rPr>
          <w:b/>
          <w:sz w:val="24"/>
          <w:szCs w:val="24"/>
        </w:rPr>
      </w:pPr>
      <w:r w:rsidRPr="005855DC">
        <w:rPr>
          <w:b/>
          <w:sz w:val="24"/>
          <w:szCs w:val="24"/>
        </w:rPr>
        <w:lastRenderedPageBreak/>
        <w:t>4</w:t>
      </w:r>
      <w:r w:rsidR="0053663E" w:rsidRPr="005855DC">
        <w:rPr>
          <w:b/>
          <w:sz w:val="24"/>
          <w:szCs w:val="24"/>
        </w:rPr>
        <w:t xml:space="preserve">. Требования к </w:t>
      </w:r>
      <w:r w:rsidR="00C84DB5" w:rsidRPr="005855DC">
        <w:rPr>
          <w:b/>
          <w:sz w:val="24"/>
          <w:szCs w:val="24"/>
        </w:rPr>
        <w:t>результатам</w:t>
      </w:r>
      <w:r w:rsidR="0053663E" w:rsidRPr="005855DC">
        <w:rPr>
          <w:b/>
          <w:sz w:val="24"/>
          <w:szCs w:val="24"/>
        </w:rPr>
        <w:t xml:space="preserve"> освоения дисциплины</w:t>
      </w:r>
    </w:p>
    <w:p w:rsidR="00106CA7" w:rsidRPr="005855DC" w:rsidRDefault="00106CA7" w:rsidP="00B85A8A">
      <w:pPr>
        <w:rPr>
          <w:b/>
          <w:sz w:val="22"/>
          <w:szCs w:val="22"/>
        </w:rPr>
      </w:pPr>
    </w:p>
    <w:p w:rsidR="00AF7D7A" w:rsidRPr="005855DC" w:rsidRDefault="00106CA7" w:rsidP="00B85A8A">
      <w:pPr>
        <w:widowControl w:val="0"/>
        <w:ind w:left="120" w:right="180" w:firstLine="567"/>
        <w:jc w:val="both"/>
        <w:rPr>
          <w:sz w:val="24"/>
          <w:szCs w:val="24"/>
        </w:rPr>
      </w:pPr>
      <w:r w:rsidRPr="005855DC">
        <w:rPr>
          <w:sz w:val="24"/>
          <w:szCs w:val="24"/>
        </w:rPr>
        <w:t>Процесс изучения дисциплины «Защита интеллектуальной собственности» направлен на формирование общепрофессиональных компетенций в соответствии с ООП направления подготовки</w:t>
      </w:r>
      <w:r w:rsidR="008B646F" w:rsidRPr="005855DC">
        <w:rPr>
          <w:sz w:val="24"/>
          <w:szCs w:val="24"/>
        </w:rPr>
        <w:t>, а именно</w:t>
      </w:r>
      <w:r w:rsidRPr="005855DC">
        <w:rPr>
          <w:sz w:val="24"/>
          <w:szCs w:val="24"/>
        </w:rPr>
        <w:t>:</w:t>
      </w:r>
      <w:r w:rsidR="00B85A8A" w:rsidRPr="005855DC">
        <w:rPr>
          <w:sz w:val="24"/>
          <w:szCs w:val="24"/>
        </w:rPr>
        <w:t xml:space="preserve"> </w:t>
      </w:r>
    </w:p>
    <w:p w:rsidR="00106CA7" w:rsidRPr="005855DC" w:rsidRDefault="00B85A8A" w:rsidP="00B85A8A">
      <w:pPr>
        <w:widowControl w:val="0"/>
        <w:ind w:left="120" w:right="180" w:firstLine="567"/>
        <w:jc w:val="both"/>
        <w:rPr>
          <w:sz w:val="24"/>
          <w:szCs w:val="24"/>
        </w:rPr>
      </w:pPr>
      <w:r w:rsidRPr="005855DC">
        <w:rPr>
          <w:sz w:val="24"/>
          <w:szCs w:val="24"/>
        </w:rPr>
        <w:t>в</w:t>
      </w:r>
      <w:r w:rsidR="00106CA7" w:rsidRPr="005855DC">
        <w:rPr>
          <w:sz w:val="24"/>
          <w:szCs w:val="24"/>
        </w:rPr>
        <w:t xml:space="preserve">ладение методами проведения патентных исследований, лицензирования и защиты авторских </w:t>
      </w:r>
      <w:r w:rsidR="00B57593" w:rsidRPr="005855DC">
        <w:rPr>
          <w:sz w:val="24"/>
          <w:szCs w:val="24"/>
        </w:rPr>
        <w:t xml:space="preserve">и патентных </w:t>
      </w:r>
      <w:r w:rsidR="00106CA7" w:rsidRPr="005855DC">
        <w:rPr>
          <w:sz w:val="24"/>
          <w:szCs w:val="24"/>
        </w:rPr>
        <w:t>прав при создании инновационных продуктов в области профессиональной деятельности (ОПК-7)</w:t>
      </w:r>
      <w:r w:rsidRPr="005855DC">
        <w:rPr>
          <w:sz w:val="24"/>
          <w:szCs w:val="24"/>
        </w:rPr>
        <w:t>.</w:t>
      </w:r>
    </w:p>
    <w:p w:rsidR="00B85A8A" w:rsidRPr="005855DC" w:rsidRDefault="0053663E" w:rsidP="0053663E">
      <w:pPr>
        <w:ind w:firstLine="708"/>
        <w:jc w:val="both"/>
        <w:rPr>
          <w:sz w:val="24"/>
          <w:szCs w:val="24"/>
        </w:rPr>
      </w:pPr>
      <w:r w:rsidRPr="005855DC">
        <w:rPr>
          <w:sz w:val="24"/>
          <w:szCs w:val="24"/>
        </w:rPr>
        <w:t xml:space="preserve">В результате теоретического и практического изучения дисциплины </w:t>
      </w:r>
      <w:r w:rsidR="00392BDB" w:rsidRPr="005855DC">
        <w:rPr>
          <w:sz w:val="24"/>
          <w:szCs w:val="24"/>
        </w:rPr>
        <w:t>«</w:t>
      </w:r>
      <w:r w:rsidRPr="005855DC">
        <w:rPr>
          <w:sz w:val="24"/>
          <w:szCs w:val="24"/>
        </w:rPr>
        <w:t>Защита интеллектуальной собственности</w:t>
      </w:r>
      <w:r w:rsidR="00392BDB" w:rsidRPr="005855DC">
        <w:rPr>
          <w:sz w:val="24"/>
          <w:szCs w:val="24"/>
        </w:rPr>
        <w:t>» аспирант</w:t>
      </w:r>
      <w:r w:rsidRPr="005855DC">
        <w:rPr>
          <w:sz w:val="24"/>
          <w:szCs w:val="24"/>
        </w:rPr>
        <w:t xml:space="preserve"> должен</w:t>
      </w:r>
      <w:r w:rsidR="00B85A8A" w:rsidRPr="005855DC">
        <w:rPr>
          <w:sz w:val="24"/>
          <w:szCs w:val="24"/>
        </w:rPr>
        <w:t>:</w:t>
      </w:r>
    </w:p>
    <w:p w:rsidR="00B85A8A" w:rsidRPr="005855DC" w:rsidRDefault="00B85A8A" w:rsidP="0053663E">
      <w:pPr>
        <w:ind w:firstLine="708"/>
        <w:jc w:val="both"/>
        <w:rPr>
          <w:b/>
          <w:sz w:val="24"/>
          <w:szCs w:val="24"/>
        </w:rPr>
      </w:pPr>
      <w:r w:rsidRPr="005855DC">
        <w:rPr>
          <w:b/>
          <w:sz w:val="24"/>
          <w:szCs w:val="24"/>
        </w:rPr>
        <w:t>з</w:t>
      </w:r>
      <w:r w:rsidR="0053663E" w:rsidRPr="005855DC">
        <w:rPr>
          <w:b/>
          <w:sz w:val="24"/>
          <w:szCs w:val="24"/>
        </w:rPr>
        <w:t>нать</w:t>
      </w:r>
    </w:p>
    <w:p w:rsidR="00B85A8A" w:rsidRPr="005855DC" w:rsidRDefault="00B85A8A" w:rsidP="00B85A8A">
      <w:pPr>
        <w:widowControl w:val="0"/>
        <w:numPr>
          <w:ilvl w:val="0"/>
          <w:numId w:val="8"/>
        </w:numPr>
        <w:ind w:right="180"/>
        <w:jc w:val="both"/>
        <w:rPr>
          <w:sz w:val="24"/>
          <w:szCs w:val="24"/>
        </w:rPr>
      </w:pPr>
      <w:r w:rsidRPr="005855DC">
        <w:rPr>
          <w:sz w:val="24"/>
          <w:szCs w:val="24"/>
        </w:rPr>
        <w:t xml:space="preserve">законодательство РФ об охране авторских </w:t>
      </w:r>
      <w:r w:rsidR="00B57593" w:rsidRPr="005855DC">
        <w:rPr>
          <w:sz w:val="24"/>
          <w:szCs w:val="24"/>
        </w:rPr>
        <w:t xml:space="preserve">и патентных </w:t>
      </w:r>
      <w:r w:rsidRPr="005855DC">
        <w:rPr>
          <w:sz w:val="24"/>
          <w:szCs w:val="24"/>
        </w:rPr>
        <w:t xml:space="preserve">прав; </w:t>
      </w:r>
    </w:p>
    <w:p w:rsidR="00B85A8A" w:rsidRPr="005855DC" w:rsidRDefault="00B85A8A" w:rsidP="00B85A8A">
      <w:pPr>
        <w:widowControl w:val="0"/>
        <w:numPr>
          <w:ilvl w:val="0"/>
          <w:numId w:val="8"/>
        </w:numPr>
        <w:ind w:right="180"/>
        <w:jc w:val="both"/>
        <w:rPr>
          <w:sz w:val="24"/>
          <w:szCs w:val="24"/>
        </w:rPr>
      </w:pPr>
      <w:r w:rsidRPr="005855DC">
        <w:rPr>
          <w:sz w:val="24"/>
          <w:szCs w:val="24"/>
        </w:rPr>
        <w:t xml:space="preserve">основные положения международных соглашений в области защиты авторского </w:t>
      </w:r>
      <w:r w:rsidR="00B57593" w:rsidRPr="005855DC">
        <w:rPr>
          <w:sz w:val="24"/>
          <w:szCs w:val="24"/>
        </w:rPr>
        <w:t xml:space="preserve">и патентного </w:t>
      </w:r>
      <w:r w:rsidRPr="005855DC">
        <w:rPr>
          <w:sz w:val="24"/>
          <w:szCs w:val="24"/>
        </w:rPr>
        <w:t>права;</w:t>
      </w:r>
    </w:p>
    <w:p w:rsidR="00B85A8A" w:rsidRPr="005855DC" w:rsidRDefault="00B85A8A" w:rsidP="00B85A8A">
      <w:pPr>
        <w:widowControl w:val="0"/>
        <w:numPr>
          <w:ilvl w:val="0"/>
          <w:numId w:val="8"/>
        </w:numPr>
        <w:ind w:right="180"/>
        <w:jc w:val="both"/>
        <w:rPr>
          <w:sz w:val="24"/>
          <w:szCs w:val="24"/>
        </w:rPr>
      </w:pPr>
      <w:r w:rsidRPr="005855DC">
        <w:rPr>
          <w:sz w:val="24"/>
          <w:szCs w:val="24"/>
        </w:rPr>
        <w:t>ответственность физических и юридических лиц за нарушение авторского договора</w:t>
      </w:r>
      <w:r w:rsidR="008548AA" w:rsidRPr="005855DC">
        <w:rPr>
          <w:sz w:val="24"/>
          <w:szCs w:val="24"/>
        </w:rPr>
        <w:t>;</w:t>
      </w:r>
    </w:p>
    <w:p w:rsidR="00B85A8A" w:rsidRPr="005855DC" w:rsidRDefault="00B85A8A" w:rsidP="00B85A8A">
      <w:pPr>
        <w:widowControl w:val="0"/>
        <w:ind w:left="120" w:right="180" w:firstLine="567"/>
        <w:jc w:val="both"/>
        <w:rPr>
          <w:b/>
          <w:sz w:val="24"/>
          <w:szCs w:val="24"/>
        </w:rPr>
      </w:pPr>
      <w:r w:rsidRPr="005855DC">
        <w:rPr>
          <w:b/>
          <w:sz w:val="24"/>
          <w:szCs w:val="24"/>
        </w:rPr>
        <w:t>уметь</w:t>
      </w:r>
    </w:p>
    <w:p w:rsidR="00B85A8A" w:rsidRPr="005855DC" w:rsidRDefault="00B85A8A" w:rsidP="00B85A8A">
      <w:pPr>
        <w:widowControl w:val="0"/>
        <w:numPr>
          <w:ilvl w:val="0"/>
          <w:numId w:val="8"/>
        </w:numPr>
        <w:ind w:right="180"/>
        <w:jc w:val="both"/>
        <w:rPr>
          <w:sz w:val="24"/>
          <w:szCs w:val="24"/>
        </w:rPr>
      </w:pPr>
      <w:r w:rsidRPr="005855DC">
        <w:rPr>
          <w:sz w:val="24"/>
          <w:szCs w:val="24"/>
        </w:rPr>
        <w:t>использовать знания в области интеллектуального права и электронно-коммуникационные ресурсы справочных правовых систем;</w:t>
      </w:r>
    </w:p>
    <w:p w:rsidR="00B85A8A" w:rsidRPr="005855DC" w:rsidRDefault="00B85A8A" w:rsidP="0053663E">
      <w:pPr>
        <w:ind w:firstLine="708"/>
        <w:jc w:val="both"/>
        <w:rPr>
          <w:b/>
          <w:sz w:val="24"/>
          <w:szCs w:val="24"/>
        </w:rPr>
      </w:pPr>
      <w:r w:rsidRPr="005855DC">
        <w:rPr>
          <w:b/>
          <w:sz w:val="24"/>
          <w:szCs w:val="24"/>
        </w:rPr>
        <w:t>владеть</w:t>
      </w:r>
    </w:p>
    <w:p w:rsidR="00B85A8A" w:rsidRPr="005855DC" w:rsidRDefault="00B85A8A" w:rsidP="00B85A8A">
      <w:pPr>
        <w:widowControl w:val="0"/>
        <w:numPr>
          <w:ilvl w:val="0"/>
          <w:numId w:val="8"/>
        </w:numPr>
        <w:ind w:right="180"/>
        <w:jc w:val="both"/>
        <w:rPr>
          <w:sz w:val="24"/>
          <w:szCs w:val="24"/>
        </w:rPr>
      </w:pPr>
      <w:r w:rsidRPr="005855DC">
        <w:rPr>
          <w:sz w:val="24"/>
          <w:szCs w:val="24"/>
        </w:rPr>
        <w:t>методами поиска правовой информации в сфере защиты интеллектуальных прав;</w:t>
      </w:r>
    </w:p>
    <w:p w:rsidR="00B85A8A" w:rsidRPr="005855DC" w:rsidRDefault="00B85A8A" w:rsidP="00B85A8A">
      <w:pPr>
        <w:widowControl w:val="0"/>
        <w:numPr>
          <w:ilvl w:val="0"/>
          <w:numId w:val="8"/>
        </w:numPr>
        <w:ind w:right="180"/>
        <w:jc w:val="both"/>
        <w:rPr>
          <w:sz w:val="24"/>
          <w:szCs w:val="24"/>
        </w:rPr>
      </w:pPr>
      <w:r w:rsidRPr="005855DC">
        <w:rPr>
          <w:sz w:val="24"/>
          <w:szCs w:val="24"/>
        </w:rPr>
        <w:t>информационно-коммуникационными и мультимедийными технологиями в правовой сфере.</w:t>
      </w:r>
    </w:p>
    <w:p w:rsidR="00B85A8A" w:rsidRPr="005855DC" w:rsidRDefault="00B85A8A" w:rsidP="0003568F">
      <w:pPr>
        <w:widowControl w:val="0"/>
        <w:ind w:right="180"/>
        <w:jc w:val="both"/>
        <w:rPr>
          <w:sz w:val="22"/>
          <w:szCs w:val="22"/>
        </w:rPr>
      </w:pPr>
    </w:p>
    <w:p w:rsidR="0053663E" w:rsidRPr="005855DC" w:rsidRDefault="008548AA" w:rsidP="0053663E">
      <w:pPr>
        <w:jc w:val="center"/>
        <w:rPr>
          <w:b/>
          <w:sz w:val="24"/>
          <w:szCs w:val="24"/>
        </w:rPr>
      </w:pPr>
      <w:r w:rsidRPr="005855DC">
        <w:rPr>
          <w:b/>
          <w:sz w:val="24"/>
          <w:szCs w:val="24"/>
        </w:rPr>
        <w:t>5</w:t>
      </w:r>
      <w:r w:rsidR="0053663E" w:rsidRPr="005855DC">
        <w:rPr>
          <w:b/>
          <w:sz w:val="24"/>
          <w:szCs w:val="24"/>
        </w:rPr>
        <w:t>. Содержание дисциплины</w:t>
      </w:r>
    </w:p>
    <w:p w:rsidR="0003568F" w:rsidRPr="005855DC" w:rsidRDefault="0003568F" w:rsidP="0003568F">
      <w:pPr>
        <w:rPr>
          <w:b/>
          <w:sz w:val="16"/>
          <w:szCs w:val="16"/>
        </w:rPr>
      </w:pPr>
    </w:p>
    <w:tbl>
      <w:tblPr>
        <w:tblStyle w:val="ad"/>
        <w:tblW w:w="0" w:type="auto"/>
        <w:tblLook w:val="01E0"/>
      </w:tblPr>
      <w:tblGrid>
        <w:gridCol w:w="628"/>
        <w:gridCol w:w="7930"/>
        <w:gridCol w:w="1300"/>
      </w:tblGrid>
      <w:tr w:rsidR="00850723" w:rsidRPr="005855DC">
        <w:tc>
          <w:tcPr>
            <w:tcW w:w="628" w:type="dxa"/>
          </w:tcPr>
          <w:p w:rsidR="00850723" w:rsidRPr="005855DC" w:rsidRDefault="00850723" w:rsidP="00B57593">
            <w:pPr>
              <w:numPr>
                <w:ilvl w:val="0"/>
                <w:numId w:val="14"/>
              </w:numPr>
              <w:ind w:left="0" w:firstLine="0"/>
              <w:rPr>
                <w:sz w:val="24"/>
                <w:szCs w:val="24"/>
              </w:rPr>
            </w:pPr>
          </w:p>
        </w:tc>
        <w:tc>
          <w:tcPr>
            <w:tcW w:w="7930" w:type="dxa"/>
          </w:tcPr>
          <w:p w:rsidR="00850723" w:rsidRPr="005855DC" w:rsidRDefault="00850723" w:rsidP="00B57593">
            <w:pPr>
              <w:jc w:val="both"/>
              <w:rPr>
                <w:sz w:val="24"/>
                <w:szCs w:val="24"/>
              </w:rPr>
            </w:pPr>
            <w:r w:rsidRPr="005855DC">
              <w:rPr>
                <w:b/>
                <w:sz w:val="24"/>
                <w:szCs w:val="24"/>
              </w:rPr>
              <w:t xml:space="preserve">Тема 1. </w:t>
            </w:r>
            <w:r w:rsidR="00825F8A" w:rsidRPr="005855DC">
              <w:rPr>
                <w:b/>
                <w:sz w:val="24"/>
                <w:szCs w:val="24"/>
              </w:rPr>
              <w:t xml:space="preserve">История и эволюция промышленной собственности </w:t>
            </w:r>
            <w:r w:rsidR="003210A3" w:rsidRPr="005855DC">
              <w:rPr>
                <w:b/>
                <w:sz w:val="24"/>
                <w:szCs w:val="24"/>
              </w:rPr>
              <w:t>и</w:t>
            </w:r>
            <w:r w:rsidR="00825F8A" w:rsidRPr="005855DC">
              <w:rPr>
                <w:b/>
                <w:sz w:val="24"/>
                <w:szCs w:val="24"/>
              </w:rPr>
              <w:t xml:space="preserve"> авторского права. </w:t>
            </w:r>
            <w:r w:rsidR="00825F8A" w:rsidRPr="005855DC">
              <w:rPr>
                <w:sz w:val="24"/>
                <w:szCs w:val="24"/>
              </w:rPr>
              <w:t>История и эволюция патентов.</w:t>
            </w:r>
            <w:r w:rsidRPr="005855DC">
              <w:rPr>
                <w:sz w:val="24"/>
                <w:szCs w:val="24"/>
              </w:rPr>
              <w:t xml:space="preserve"> </w:t>
            </w:r>
            <w:r w:rsidR="00825F8A" w:rsidRPr="005855DC">
              <w:rPr>
                <w:sz w:val="24"/>
                <w:szCs w:val="24"/>
              </w:rPr>
              <w:t xml:space="preserve">История и эволюция авторского права. История и эволюция товарных знаков. </w:t>
            </w:r>
            <w:r w:rsidRPr="005855DC">
              <w:rPr>
                <w:sz w:val="24"/>
                <w:szCs w:val="24"/>
              </w:rPr>
              <w:t xml:space="preserve">История развития законодательства об интеллектуальной собственности </w:t>
            </w:r>
            <w:r w:rsidR="00825F8A" w:rsidRPr="005855DC">
              <w:rPr>
                <w:sz w:val="24"/>
                <w:szCs w:val="24"/>
              </w:rPr>
              <w:t>в России и на международном уровне.</w:t>
            </w:r>
            <w:r w:rsidRPr="005855DC">
              <w:rPr>
                <w:sz w:val="24"/>
                <w:szCs w:val="24"/>
              </w:rPr>
              <w:t xml:space="preserve"> Предмет права интеллектуальной собственности. </w:t>
            </w:r>
          </w:p>
        </w:tc>
        <w:tc>
          <w:tcPr>
            <w:tcW w:w="1300" w:type="dxa"/>
          </w:tcPr>
          <w:p w:rsidR="00850723" w:rsidRPr="005855DC" w:rsidRDefault="00DB78AC" w:rsidP="00B57593">
            <w:pPr>
              <w:jc w:val="center"/>
              <w:rPr>
                <w:sz w:val="24"/>
                <w:szCs w:val="24"/>
              </w:rPr>
            </w:pPr>
            <w:r w:rsidRPr="005855DC">
              <w:rPr>
                <w:b/>
                <w:bCs/>
                <w:sz w:val="24"/>
                <w:szCs w:val="24"/>
              </w:rPr>
              <w:t>2</w:t>
            </w:r>
            <w:r w:rsidR="007F50A9" w:rsidRPr="005855DC">
              <w:rPr>
                <w:b/>
                <w:bCs/>
                <w:sz w:val="24"/>
                <w:szCs w:val="24"/>
              </w:rPr>
              <w:t xml:space="preserve"> часа</w:t>
            </w:r>
          </w:p>
        </w:tc>
      </w:tr>
      <w:tr w:rsidR="00850723" w:rsidRPr="005855DC">
        <w:tc>
          <w:tcPr>
            <w:tcW w:w="628" w:type="dxa"/>
          </w:tcPr>
          <w:p w:rsidR="00850723" w:rsidRPr="005855DC" w:rsidRDefault="00850723" w:rsidP="00B57593">
            <w:pPr>
              <w:numPr>
                <w:ilvl w:val="0"/>
                <w:numId w:val="14"/>
              </w:numPr>
              <w:ind w:left="0" w:firstLine="0"/>
              <w:rPr>
                <w:sz w:val="24"/>
                <w:szCs w:val="24"/>
              </w:rPr>
            </w:pPr>
          </w:p>
        </w:tc>
        <w:tc>
          <w:tcPr>
            <w:tcW w:w="7930" w:type="dxa"/>
          </w:tcPr>
          <w:p w:rsidR="00AF7D7A" w:rsidRPr="005855DC" w:rsidRDefault="00850723" w:rsidP="00B57593">
            <w:pPr>
              <w:jc w:val="both"/>
              <w:rPr>
                <w:b/>
                <w:sz w:val="24"/>
                <w:szCs w:val="24"/>
              </w:rPr>
            </w:pPr>
            <w:r w:rsidRPr="005855DC">
              <w:rPr>
                <w:b/>
                <w:sz w:val="24"/>
                <w:szCs w:val="24"/>
              </w:rPr>
              <w:t xml:space="preserve">Тема 2. </w:t>
            </w:r>
            <w:r w:rsidR="00825F8A" w:rsidRPr="005855DC">
              <w:rPr>
                <w:b/>
                <w:sz w:val="24"/>
                <w:szCs w:val="24"/>
              </w:rPr>
              <w:t>Международные договоры и конвенции в области интеллектуальной собственности.</w:t>
            </w:r>
            <w:r w:rsidR="00825F8A" w:rsidRPr="005855DC">
              <w:rPr>
                <w:sz w:val="24"/>
                <w:szCs w:val="24"/>
              </w:rPr>
              <w:t xml:space="preserve"> Парижская конвенция по охране промышленной собственности. Бернская конвенция по охране литературных и художественных произведений. Договор о патентной кооперации (РСТ). Мадридское соглашение о международной регистрации товарных знаков и протокол к Мадридскому соглашению. Гаагское соглашение о международном депонировании промышленных образцов. Конвенция по классификации (МПК). Международная конвенция по охране прав исполнителей, создателей фонограмм и организации эфирного вещания (</w:t>
            </w:r>
            <w:r w:rsidR="007C05CE" w:rsidRPr="005855DC">
              <w:rPr>
                <w:sz w:val="24"/>
                <w:szCs w:val="24"/>
              </w:rPr>
              <w:t>Р</w:t>
            </w:r>
            <w:r w:rsidR="00825F8A" w:rsidRPr="005855DC">
              <w:rPr>
                <w:sz w:val="24"/>
                <w:szCs w:val="24"/>
              </w:rPr>
              <w:t xml:space="preserve">имская конвенция). Соглашение </w:t>
            </w:r>
            <w:r w:rsidR="007C05CE" w:rsidRPr="005855DC">
              <w:rPr>
                <w:sz w:val="24"/>
                <w:szCs w:val="24"/>
              </w:rPr>
              <w:t xml:space="preserve">о торговых аспектах прав на интеллектуальную собственность (ТРИПС). </w:t>
            </w:r>
            <w:r w:rsidR="00825F8A" w:rsidRPr="005855DC">
              <w:rPr>
                <w:sz w:val="24"/>
                <w:szCs w:val="24"/>
              </w:rPr>
              <w:t>Всемирная организация интеллектуальной собственности (ВОИС)</w:t>
            </w:r>
            <w:r w:rsidR="007C05CE" w:rsidRPr="005855DC">
              <w:rPr>
                <w:sz w:val="24"/>
                <w:szCs w:val="24"/>
              </w:rPr>
              <w:t>.</w:t>
            </w:r>
          </w:p>
        </w:tc>
        <w:tc>
          <w:tcPr>
            <w:tcW w:w="1300" w:type="dxa"/>
          </w:tcPr>
          <w:p w:rsidR="00850723" w:rsidRPr="005855DC" w:rsidRDefault="007F50A9" w:rsidP="00B57593">
            <w:pPr>
              <w:jc w:val="center"/>
              <w:rPr>
                <w:sz w:val="24"/>
                <w:szCs w:val="24"/>
              </w:rPr>
            </w:pPr>
            <w:r w:rsidRPr="005855DC">
              <w:rPr>
                <w:b/>
                <w:bCs/>
                <w:sz w:val="24"/>
                <w:szCs w:val="24"/>
              </w:rPr>
              <w:t>4 часа</w:t>
            </w:r>
          </w:p>
        </w:tc>
      </w:tr>
      <w:tr w:rsidR="00850723" w:rsidRPr="005855DC">
        <w:tc>
          <w:tcPr>
            <w:tcW w:w="628" w:type="dxa"/>
          </w:tcPr>
          <w:p w:rsidR="00850723" w:rsidRPr="005855DC" w:rsidRDefault="00850723" w:rsidP="00B57593">
            <w:pPr>
              <w:numPr>
                <w:ilvl w:val="0"/>
                <w:numId w:val="14"/>
              </w:numPr>
              <w:ind w:left="0" w:firstLine="0"/>
              <w:rPr>
                <w:sz w:val="24"/>
                <w:szCs w:val="24"/>
              </w:rPr>
            </w:pPr>
          </w:p>
        </w:tc>
        <w:tc>
          <w:tcPr>
            <w:tcW w:w="7930" w:type="dxa"/>
          </w:tcPr>
          <w:p w:rsidR="008B646F" w:rsidRPr="005855DC" w:rsidRDefault="00850723" w:rsidP="00B57593">
            <w:pPr>
              <w:jc w:val="both"/>
              <w:rPr>
                <w:b/>
                <w:sz w:val="24"/>
                <w:szCs w:val="24"/>
              </w:rPr>
            </w:pPr>
            <w:r w:rsidRPr="005855DC">
              <w:rPr>
                <w:b/>
                <w:sz w:val="24"/>
                <w:szCs w:val="24"/>
              </w:rPr>
              <w:t xml:space="preserve">Тема 3. </w:t>
            </w:r>
            <w:r w:rsidR="007C05CE" w:rsidRPr="005855DC">
              <w:rPr>
                <w:b/>
                <w:sz w:val="24"/>
                <w:szCs w:val="24"/>
              </w:rPr>
              <w:t xml:space="preserve">Права на результаты интеллектуальной деятельности. </w:t>
            </w:r>
            <w:r w:rsidR="007C05CE" w:rsidRPr="005855DC">
              <w:rPr>
                <w:sz w:val="24"/>
                <w:szCs w:val="24"/>
              </w:rPr>
              <w:t>Права на результаты интеллектуальной деятельности и средства индивидуализации. Общие положения.</w:t>
            </w:r>
          </w:p>
        </w:tc>
        <w:tc>
          <w:tcPr>
            <w:tcW w:w="1300" w:type="dxa"/>
          </w:tcPr>
          <w:p w:rsidR="00850723" w:rsidRPr="005855DC" w:rsidRDefault="00DB78AC" w:rsidP="00B57593">
            <w:pPr>
              <w:jc w:val="center"/>
              <w:rPr>
                <w:sz w:val="24"/>
                <w:szCs w:val="24"/>
              </w:rPr>
            </w:pPr>
            <w:r w:rsidRPr="005855DC">
              <w:rPr>
                <w:b/>
                <w:bCs/>
                <w:sz w:val="24"/>
                <w:szCs w:val="24"/>
              </w:rPr>
              <w:t>2</w:t>
            </w:r>
            <w:r w:rsidR="007F50A9" w:rsidRPr="005855DC">
              <w:rPr>
                <w:b/>
                <w:bCs/>
                <w:sz w:val="24"/>
                <w:szCs w:val="24"/>
              </w:rPr>
              <w:t xml:space="preserve"> часа</w:t>
            </w:r>
          </w:p>
        </w:tc>
      </w:tr>
      <w:tr w:rsidR="00CE1E9A" w:rsidRPr="005855DC">
        <w:tc>
          <w:tcPr>
            <w:tcW w:w="628" w:type="dxa"/>
          </w:tcPr>
          <w:p w:rsidR="00CE1E9A" w:rsidRPr="005855DC" w:rsidRDefault="00CE1E9A" w:rsidP="00B57593">
            <w:pPr>
              <w:numPr>
                <w:ilvl w:val="0"/>
                <w:numId w:val="14"/>
              </w:numPr>
              <w:ind w:left="0" w:firstLine="0"/>
              <w:rPr>
                <w:sz w:val="24"/>
                <w:szCs w:val="24"/>
              </w:rPr>
            </w:pPr>
          </w:p>
        </w:tc>
        <w:tc>
          <w:tcPr>
            <w:tcW w:w="7930" w:type="dxa"/>
          </w:tcPr>
          <w:p w:rsidR="00CE1E9A" w:rsidRPr="005855DC" w:rsidRDefault="00CE1E9A" w:rsidP="00B57593">
            <w:pPr>
              <w:jc w:val="both"/>
              <w:rPr>
                <w:b/>
                <w:sz w:val="24"/>
                <w:szCs w:val="24"/>
              </w:rPr>
            </w:pPr>
            <w:r w:rsidRPr="005855DC">
              <w:rPr>
                <w:b/>
                <w:sz w:val="24"/>
                <w:szCs w:val="24"/>
              </w:rPr>
              <w:t>Тема 4. Основы авторского права.</w:t>
            </w:r>
            <w:r w:rsidRPr="005855DC">
              <w:rPr>
                <w:sz w:val="24"/>
                <w:szCs w:val="24"/>
              </w:rPr>
              <w:t xml:space="preserve"> Основные понятия авторского права. Краткий обзор становления авторского права в России и на международном уровне. Законодательство об охране авторских прав в РФ. Основные международные соглашения в области авторского права. Условия признания авторского права. Срок охраны авторским правом. Объекты авторского права. Производные и составные произведения. </w:t>
            </w:r>
            <w:r w:rsidRPr="005855DC">
              <w:rPr>
                <w:sz w:val="24"/>
                <w:szCs w:val="24"/>
              </w:rPr>
              <w:lastRenderedPageBreak/>
              <w:t>Произведения, не охраняемые авторским правом.</w:t>
            </w:r>
          </w:p>
        </w:tc>
        <w:tc>
          <w:tcPr>
            <w:tcW w:w="1300" w:type="dxa"/>
          </w:tcPr>
          <w:p w:rsidR="00CE1E9A" w:rsidRPr="005855DC" w:rsidRDefault="007235BF" w:rsidP="00B57593">
            <w:pPr>
              <w:jc w:val="center"/>
              <w:rPr>
                <w:b/>
                <w:bCs/>
                <w:sz w:val="24"/>
                <w:szCs w:val="24"/>
              </w:rPr>
            </w:pPr>
            <w:r w:rsidRPr="005855DC">
              <w:rPr>
                <w:b/>
                <w:bCs/>
                <w:sz w:val="24"/>
                <w:szCs w:val="24"/>
              </w:rPr>
              <w:lastRenderedPageBreak/>
              <w:t>4 часа</w:t>
            </w:r>
          </w:p>
        </w:tc>
      </w:tr>
      <w:tr w:rsidR="00850723" w:rsidRPr="005855DC">
        <w:tc>
          <w:tcPr>
            <w:tcW w:w="628" w:type="dxa"/>
          </w:tcPr>
          <w:p w:rsidR="00850723" w:rsidRPr="005855DC" w:rsidRDefault="00850723" w:rsidP="00AE4E76">
            <w:pPr>
              <w:numPr>
                <w:ilvl w:val="0"/>
                <w:numId w:val="14"/>
              </w:numPr>
              <w:ind w:left="0" w:firstLine="0"/>
              <w:rPr>
                <w:sz w:val="24"/>
                <w:szCs w:val="24"/>
              </w:rPr>
            </w:pPr>
          </w:p>
        </w:tc>
        <w:tc>
          <w:tcPr>
            <w:tcW w:w="7930" w:type="dxa"/>
          </w:tcPr>
          <w:p w:rsidR="00CE1E9A" w:rsidRPr="005855DC" w:rsidRDefault="00CE1E9A" w:rsidP="00CE1E9A">
            <w:pPr>
              <w:jc w:val="both"/>
              <w:rPr>
                <w:b/>
                <w:sz w:val="24"/>
                <w:szCs w:val="24"/>
              </w:rPr>
            </w:pPr>
            <w:r w:rsidRPr="005855DC">
              <w:rPr>
                <w:b/>
                <w:bCs/>
                <w:sz w:val="24"/>
                <w:szCs w:val="24"/>
              </w:rPr>
              <w:t xml:space="preserve">Тема 5. Содержание авторского права. </w:t>
            </w:r>
            <w:r w:rsidRPr="005855DC">
              <w:rPr>
                <w:sz w:val="24"/>
                <w:szCs w:val="24"/>
              </w:rPr>
              <w:t xml:space="preserve">Субъекты авторского права. Авторы и правообладатели. Личные права авторов. Имущественные права авторов. Понятие использования произведения. Использование произведения третьими лицами. Исключения из авторских прав. Использования произведений в научных, учебных и информационных целях. Наследование авторских прав. Передача авторских прав. Авторский договор. Понятие и содержание авторского договора. Стороны авторского договора. Предмет и форма авторского договора. Условия авторского договора. Договор заказа на создание произведения. Ответственность сторон за нарушение авторского договора. Практические рекомендации по заключению авторского договора. </w:t>
            </w:r>
          </w:p>
        </w:tc>
        <w:tc>
          <w:tcPr>
            <w:tcW w:w="1300" w:type="dxa"/>
          </w:tcPr>
          <w:p w:rsidR="00850723" w:rsidRPr="005855DC" w:rsidRDefault="00DB78AC" w:rsidP="00AE4E76">
            <w:pPr>
              <w:jc w:val="center"/>
              <w:rPr>
                <w:sz w:val="24"/>
                <w:szCs w:val="24"/>
              </w:rPr>
            </w:pPr>
            <w:r w:rsidRPr="005855DC">
              <w:rPr>
                <w:b/>
                <w:bCs/>
                <w:sz w:val="24"/>
                <w:szCs w:val="24"/>
              </w:rPr>
              <w:t>8</w:t>
            </w:r>
            <w:r w:rsidR="007F50A9" w:rsidRPr="005855DC">
              <w:rPr>
                <w:b/>
                <w:bCs/>
                <w:sz w:val="24"/>
                <w:szCs w:val="24"/>
              </w:rPr>
              <w:t xml:space="preserve"> час</w:t>
            </w:r>
            <w:r w:rsidRPr="005855DC">
              <w:rPr>
                <w:b/>
                <w:bCs/>
                <w:sz w:val="24"/>
                <w:szCs w:val="24"/>
              </w:rPr>
              <w:t>ов</w:t>
            </w:r>
          </w:p>
        </w:tc>
      </w:tr>
      <w:tr w:rsidR="00392902" w:rsidRPr="005855DC">
        <w:tc>
          <w:tcPr>
            <w:tcW w:w="628" w:type="dxa"/>
          </w:tcPr>
          <w:p w:rsidR="00392902" w:rsidRPr="005855DC" w:rsidRDefault="00392902" w:rsidP="00AE4E76">
            <w:pPr>
              <w:numPr>
                <w:ilvl w:val="0"/>
                <w:numId w:val="14"/>
              </w:numPr>
              <w:ind w:left="0" w:firstLine="0"/>
              <w:rPr>
                <w:sz w:val="24"/>
                <w:szCs w:val="24"/>
              </w:rPr>
            </w:pPr>
          </w:p>
        </w:tc>
        <w:tc>
          <w:tcPr>
            <w:tcW w:w="7930" w:type="dxa"/>
          </w:tcPr>
          <w:p w:rsidR="00392902" w:rsidRPr="005855DC" w:rsidRDefault="00392902" w:rsidP="00CE1E9A">
            <w:pPr>
              <w:jc w:val="both"/>
              <w:rPr>
                <w:b/>
                <w:bCs/>
                <w:sz w:val="24"/>
                <w:szCs w:val="24"/>
              </w:rPr>
            </w:pPr>
            <w:r w:rsidRPr="005855DC">
              <w:rPr>
                <w:b/>
                <w:bCs/>
                <w:sz w:val="24"/>
                <w:szCs w:val="24"/>
              </w:rPr>
              <w:t>Тема 6. Особенности правовой охраны компьютерных программ и баз данных</w:t>
            </w:r>
            <w:r w:rsidRPr="005855DC">
              <w:rPr>
                <w:sz w:val="24"/>
                <w:szCs w:val="24"/>
              </w:rPr>
              <w:t>.</w:t>
            </w:r>
            <w:r w:rsidRPr="005855DC">
              <w:rPr>
                <w:b/>
                <w:bCs/>
                <w:sz w:val="24"/>
                <w:szCs w:val="24"/>
              </w:rPr>
              <w:t xml:space="preserve"> </w:t>
            </w:r>
            <w:r w:rsidRPr="005855DC">
              <w:rPr>
                <w:sz w:val="24"/>
                <w:szCs w:val="24"/>
              </w:rPr>
              <w:t>Понятие компьютерной программы. Функциональное назначение компьютерной программы. Понятие базы данных. База данных – как объект авторского права. Права авторов компьютерных программ и баз данных. Особенности использования компьютерных программ и баз данных.</w:t>
            </w:r>
          </w:p>
        </w:tc>
        <w:tc>
          <w:tcPr>
            <w:tcW w:w="1300" w:type="dxa"/>
          </w:tcPr>
          <w:p w:rsidR="00392902" w:rsidRPr="005855DC" w:rsidRDefault="00DB78AC" w:rsidP="00AE4E76">
            <w:pPr>
              <w:jc w:val="center"/>
              <w:rPr>
                <w:b/>
                <w:bCs/>
                <w:sz w:val="24"/>
                <w:szCs w:val="24"/>
              </w:rPr>
            </w:pPr>
            <w:r w:rsidRPr="005855DC">
              <w:rPr>
                <w:b/>
                <w:bCs/>
                <w:sz w:val="24"/>
                <w:szCs w:val="24"/>
              </w:rPr>
              <w:t>4 часа</w:t>
            </w:r>
          </w:p>
        </w:tc>
      </w:tr>
      <w:tr w:rsidR="00392902" w:rsidRPr="005855DC">
        <w:tc>
          <w:tcPr>
            <w:tcW w:w="628" w:type="dxa"/>
          </w:tcPr>
          <w:p w:rsidR="00392902" w:rsidRPr="005855DC" w:rsidRDefault="00392902" w:rsidP="00AE4E76">
            <w:pPr>
              <w:numPr>
                <w:ilvl w:val="0"/>
                <w:numId w:val="14"/>
              </w:numPr>
              <w:ind w:left="0" w:firstLine="0"/>
              <w:rPr>
                <w:sz w:val="24"/>
                <w:szCs w:val="24"/>
              </w:rPr>
            </w:pPr>
          </w:p>
        </w:tc>
        <w:tc>
          <w:tcPr>
            <w:tcW w:w="7930" w:type="dxa"/>
          </w:tcPr>
          <w:p w:rsidR="00392902" w:rsidRPr="005855DC" w:rsidRDefault="00392902" w:rsidP="00CE1E9A">
            <w:pPr>
              <w:jc w:val="both"/>
              <w:rPr>
                <w:b/>
                <w:bCs/>
                <w:sz w:val="24"/>
                <w:szCs w:val="24"/>
              </w:rPr>
            </w:pPr>
            <w:r w:rsidRPr="005855DC">
              <w:rPr>
                <w:b/>
                <w:bCs/>
                <w:sz w:val="24"/>
                <w:szCs w:val="24"/>
              </w:rPr>
              <w:t xml:space="preserve">Тема 7. Современные проблемы охраны объектов интеллектуальной собственности. </w:t>
            </w:r>
            <w:r w:rsidRPr="005855DC">
              <w:rPr>
                <w:sz w:val="24"/>
                <w:szCs w:val="24"/>
              </w:rPr>
              <w:t>Влияние цифровых технологий развитие авторского права. Цифровые копии произведений. Интернет-сайт как объект правовой охраны. Ответственность за нарушение исключительных прав в сети Интернет.</w:t>
            </w:r>
          </w:p>
        </w:tc>
        <w:tc>
          <w:tcPr>
            <w:tcW w:w="1300" w:type="dxa"/>
          </w:tcPr>
          <w:p w:rsidR="00392902" w:rsidRPr="005855DC" w:rsidRDefault="003210A3" w:rsidP="00AE4E76">
            <w:pPr>
              <w:jc w:val="center"/>
              <w:rPr>
                <w:b/>
                <w:bCs/>
                <w:sz w:val="24"/>
                <w:szCs w:val="24"/>
              </w:rPr>
            </w:pPr>
            <w:r w:rsidRPr="005855DC">
              <w:rPr>
                <w:b/>
                <w:bCs/>
                <w:sz w:val="24"/>
                <w:szCs w:val="24"/>
              </w:rPr>
              <w:t>4</w:t>
            </w:r>
            <w:r w:rsidR="00DB78AC" w:rsidRPr="005855DC">
              <w:rPr>
                <w:b/>
                <w:bCs/>
                <w:sz w:val="24"/>
                <w:szCs w:val="24"/>
              </w:rPr>
              <w:t xml:space="preserve"> часа</w:t>
            </w:r>
          </w:p>
        </w:tc>
      </w:tr>
      <w:tr w:rsidR="00CE1E9A" w:rsidRPr="005855DC">
        <w:tc>
          <w:tcPr>
            <w:tcW w:w="628" w:type="dxa"/>
          </w:tcPr>
          <w:p w:rsidR="00CE1E9A" w:rsidRPr="005855DC" w:rsidRDefault="00CE1E9A" w:rsidP="00AE4E76">
            <w:pPr>
              <w:numPr>
                <w:ilvl w:val="0"/>
                <w:numId w:val="14"/>
              </w:numPr>
              <w:ind w:left="0" w:firstLine="0"/>
              <w:rPr>
                <w:sz w:val="24"/>
                <w:szCs w:val="24"/>
              </w:rPr>
            </w:pPr>
          </w:p>
        </w:tc>
        <w:tc>
          <w:tcPr>
            <w:tcW w:w="7930" w:type="dxa"/>
          </w:tcPr>
          <w:p w:rsidR="00CE1E9A" w:rsidRPr="005855DC" w:rsidRDefault="00CE1E9A" w:rsidP="00CE1E9A">
            <w:pPr>
              <w:widowControl w:val="0"/>
              <w:tabs>
                <w:tab w:val="num" w:pos="560"/>
              </w:tabs>
              <w:jc w:val="both"/>
              <w:textAlignment w:val="auto"/>
              <w:rPr>
                <w:b/>
                <w:bCs/>
                <w:sz w:val="24"/>
                <w:szCs w:val="24"/>
              </w:rPr>
            </w:pPr>
            <w:r w:rsidRPr="005855DC">
              <w:rPr>
                <w:b/>
                <w:bCs/>
                <w:sz w:val="24"/>
                <w:szCs w:val="24"/>
              </w:rPr>
              <w:t xml:space="preserve">Тема </w:t>
            </w:r>
            <w:r w:rsidR="00392902" w:rsidRPr="005855DC">
              <w:rPr>
                <w:b/>
                <w:bCs/>
                <w:sz w:val="24"/>
                <w:szCs w:val="24"/>
              </w:rPr>
              <w:t>8</w:t>
            </w:r>
            <w:r w:rsidRPr="005855DC">
              <w:rPr>
                <w:b/>
                <w:bCs/>
                <w:sz w:val="24"/>
                <w:szCs w:val="24"/>
              </w:rPr>
              <w:t xml:space="preserve">. </w:t>
            </w:r>
            <w:r w:rsidR="007C05CE" w:rsidRPr="005855DC">
              <w:rPr>
                <w:b/>
                <w:bCs/>
                <w:sz w:val="24"/>
                <w:szCs w:val="24"/>
              </w:rPr>
              <w:t>Права, с</w:t>
            </w:r>
            <w:r w:rsidRPr="005855DC">
              <w:rPr>
                <w:b/>
                <w:bCs/>
                <w:sz w:val="24"/>
                <w:szCs w:val="24"/>
              </w:rPr>
              <w:t xml:space="preserve">межные </w:t>
            </w:r>
            <w:r w:rsidR="007C05CE" w:rsidRPr="005855DC">
              <w:rPr>
                <w:b/>
                <w:bCs/>
                <w:sz w:val="24"/>
                <w:szCs w:val="24"/>
              </w:rPr>
              <w:t>с авторскими</w:t>
            </w:r>
            <w:r w:rsidRPr="005855DC">
              <w:rPr>
                <w:b/>
                <w:bCs/>
                <w:sz w:val="24"/>
                <w:szCs w:val="24"/>
              </w:rPr>
              <w:t xml:space="preserve">. </w:t>
            </w:r>
            <w:r w:rsidRPr="005855DC">
              <w:rPr>
                <w:sz w:val="24"/>
                <w:szCs w:val="24"/>
              </w:rPr>
              <w:t xml:space="preserve">Объекты смежных прав. Законодательство РФ об охране смежных прав. Участие России в универсальных международных соглашениях об охране смежных прав. Объекты смежных прав. Права исполнителей. Права производителей фонограмм. Права организаций эфирного и кабельного вещания. Управление авторскими и смежными правами на коллективной основе. </w:t>
            </w:r>
          </w:p>
        </w:tc>
        <w:tc>
          <w:tcPr>
            <w:tcW w:w="1300" w:type="dxa"/>
          </w:tcPr>
          <w:p w:rsidR="00CE1E9A" w:rsidRPr="005855DC" w:rsidRDefault="007235BF" w:rsidP="00AE4E76">
            <w:pPr>
              <w:jc w:val="center"/>
              <w:rPr>
                <w:b/>
                <w:bCs/>
                <w:sz w:val="24"/>
                <w:szCs w:val="24"/>
              </w:rPr>
            </w:pPr>
            <w:r w:rsidRPr="005855DC">
              <w:rPr>
                <w:b/>
                <w:bCs/>
                <w:sz w:val="24"/>
                <w:szCs w:val="24"/>
              </w:rPr>
              <w:t>4 часа</w:t>
            </w:r>
          </w:p>
        </w:tc>
      </w:tr>
      <w:tr w:rsidR="00850723" w:rsidRPr="005855DC">
        <w:tc>
          <w:tcPr>
            <w:tcW w:w="628" w:type="dxa"/>
          </w:tcPr>
          <w:p w:rsidR="00850723" w:rsidRPr="005855DC" w:rsidRDefault="00850723" w:rsidP="00AE4E76">
            <w:pPr>
              <w:numPr>
                <w:ilvl w:val="0"/>
                <w:numId w:val="14"/>
              </w:numPr>
              <w:ind w:left="0" w:firstLine="0"/>
              <w:rPr>
                <w:sz w:val="24"/>
                <w:szCs w:val="24"/>
              </w:rPr>
            </w:pPr>
          </w:p>
        </w:tc>
        <w:tc>
          <w:tcPr>
            <w:tcW w:w="7930" w:type="dxa"/>
          </w:tcPr>
          <w:p w:rsidR="00392902" w:rsidRPr="005855DC" w:rsidRDefault="00850723" w:rsidP="005F3BC4">
            <w:pPr>
              <w:jc w:val="both"/>
              <w:rPr>
                <w:b/>
                <w:sz w:val="24"/>
                <w:szCs w:val="24"/>
              </w:rPr>
            </w:pPr>
            <w:r w:rsidRPr="005855DC">
              <w:rPr>
                <w:b/>
                <w:sz w:val="24"/>
                <w:szCs w:val="24"/>
              </w:rPr>
              <w:t xml:space="preserve">Тема </w:t>
            </w:r>
            <w:r w:rsidR="00DB78AC" w:rsidRPr="005855DC">
              <w:rPr>
                <w:b/>
                <w:sz w:val="24"/>
                <w:szCs w:val="24"/>
              </w:rPr>
              <w:t>9</w:t>
            </w:r>
            <w:r w:rsidRPr="005855DC">
              <w:rPr>
                <w:b/>
                <w:sz w:val="24"/>
                <w:szCs w:val="24"/>
              </w:rPr>
              <w:t>. Патентное право.</w:t>
            </w:r>
            <w:r w:rsidRPr="005855DC">
              <w:rPr>
                <w:sz w:val="24"/>
                <w:szCs w:val="24"/>
              </w:rPr>
              <w:t xml:space="preserve"> </w:t>
            </w:r>
            <w:r w:rsidR="007C05CE" w:rsidRPr="005855DC">
              <w:rPr>
                <w:sz w:val="24"/>
                <w:szCs w:val="24"/>
              </w:rPr>
              <w:t xml:space="preserve">Основные положения патентного права. </w:t>
            </w:r>
            <w:r w:rsidR="00082182" w:rsidRPr="005855DC">
              <w:rPr>
                <w:sz w:val="24"/>
                <w:szCs w:val="24"/>
              </w:rPr>
              <w:t xml:space="preserve">Патентные права. Распоряжение исключительным правом на изобретение, полезную модель или промышленный образец. </w:t>
            </w:r>
            <w:r w:rsidR="00C171A4" w:rsidRPr="005855DC">
              <w:rPr>
                <w:sz w:val="24"/>
                <w:szCs w:val="24"/>
              </w:rPr>
              <w:t xml:space="preserve">Изобретение, полезная модель или промышленный образец, созданные в связи с выполнением служебного задания или при выполнении работ по договору. Получение патента. </w:t>
            </w:r>
            <w:r w:rsidR="007C05CE" w:rsidRPr="005855DC">
              <w:rPr>
                <w:sz w:val="24"/>
                <w:szCs w:val="24"/>
              </w:rPr>
              <w:t>Прекращение и восстановление действия патента. Особенности правовой</w:t>
            </w:r>
            <w:r w:rsidR="005B7584" w:rsidRPr="005855DC">
              <w:rPr>
                <w:sz w:val="24"/>
                <w:szCs w:val="24"/>
              </w:rPr>
              <w:t xml:space="preserve"> охраны и использования секретных изобретений</w:t>
            </w:r>
            <w:r w:rsidR="007C05CE" w:rsidRPr="005855DC">
              <w:rPr>
                <w:sz w:val="24"/>
                <w:szCs w:val="24"/>
              </w:rPr>
              <w:t xml:space="preserve">. </w:t>
            </w:r>
            <w:r w:rsidR="005B7584" w:rsidRPr="005855DC">
              <w:rPr>
                <w:sz w:val="24"/>
                <w:szCs w:val="24"/>
              </w:rPr>
              <w:t>Защита прав авторов и патентообладателей.</w:t>
            </w:r>
          </w:p>
        </w:tc>
        <w:tc>
          <w:tcPr>
            <w:tcW w:w="1300" w:type="dxa"/>
          </w:tcPr>
          <w:p w:rsidR="00850723" w:rsidRPr="005855DC" w:rsidRDefault="004063FB" w:rsidP="00AE4E76">
            <w:pPr>
              <w:jc w:val="center"/>
              <w:rPr>
                <w:sz w:val="24"/>
                <w:szCs w:val="24"/>
              </w:rPr>
            </w:pPr>
            <w:r w:rsidRPr="005855DC">
              <w:rPr>
                <w:b/>
                <w:bCs/>
                <w:sz w:val="24"/>
                <w:szCs w:val="24"/>
              </w:rPr>
              <w:t>8</w:t>
            </w:r>
            <w:r w:rsidR="00CE1E9A" w:rsidRPr="005855DC">
              <w:rPr>
                <w:b/>
                <w:bCs/>
                <w:sz w:val="24"/>
                <w:szCs w:val="24"/>
              </w:rPr>
              <w:t xml:space="preserve"> час</w:t>
            </w:r>
            <w:r w:rsidRPr="005855DC">
              <w:rPr>
                <w:b/>
                <w:bCs/>
                <w:sz w:val="24"/>
                <w:szCs w:val="24"/>
              </w:rPr>
              <w:t>ов</w:t>
            </w:r>
          </w:p>
        </w:tc>
      </w:tr>
      <w:tr w:rsidR="00DB78AC" w:rsidRPr="005855DC">
        <w:tc>
          <w:tcPr>
            <w:tcW w:w="628" w:type="dxa"/>
          </w:tcPr>
          <w:p w:rsidR="00DB78AC" w:rsidRPr="005855DC" w:rsidRDefault="00DB78AC" w:rsidP="00AE4E76">
            <w:pPr>
              <w:numPr>
                <w:ilvl w:val="0"/>
                <w:numId w:val="14"/>
              </w:numPr>
              <w:ind w:left="0" w:firstLine="0"/>
              <w:rPr>
                <w:sz w:val="24"/>
                <w:szCs w:val="24"/>
              </w:rPr>
            </w:pPr>
          </w:p>
        </w:tc>
        <w:tc>
          <w:tcPr>
            <w:tcW w:w="7930" w:type="dxa"/>
          </w:tcPr>
          <w:p w:rsidR="00DB78AC" w:rsidRPr="005855DC" w:rsidRDefault="00DB78AC" w:rsidP="005F3BC4">
            <w:pPr>
              <w:jc w:val="both"/>
              <w:rPr>
                <w:sz w:val="24"/>
                <w:szCs w:val="24"/>
              </w:rPr>
            </w:pPr>
            <w:r w:rsidRPr="005855DC">
              <w:rPr>
                <w:b/>
                <w:sz w:val="24"/>
                <w:szCs w:val="24"/>
              </w:rPr>
              <w:t xml:space="preserve">Тема 10. Права на средства индивидуализации юридических лиц, товаров, работ, услуг и предприятий. </w:t>
            </w:r>
            <w:r w:rsidRPr="005855DC">
              <w:rPr>
                <w:sz w:val="24"/>
                <w:szCs w:val="24"/>
              </w:rPr>
              <w:t>Право на топологию интегральных микросхем. Право на секрет производства (ноу-хау). Право на фирменное наименование. Право на товарный знак и право на знак обслуживания. Право на наименование места происхождения товара. Право на коммерческое обозначение.</w:t>
            </w:r>
          </w:p>
        </w:tc>
        <w:tc>
          <w:tcPr>
            <w:tcW w:w="1300" w:type="dxa"/>
          </w:tcPr>
          <w:p w:rsidR="00DB78AC" w:rsidRPr="005855DC" w:rsidRDefault="004063FB" w:rsidP="00AE4E76">
            <w:pPr>
              <w:jc w:val="center"/>
              <w:rPr>
                <w:b/>
                <w:bCs/>
                <w:sz w:val="24"/>
                <w:szCs w:val="24"/>
              </w:rPr>
            </w:pPr>
            <w:r w:rsidRPr="005855DC">
              <w:rPr>
                <w:b/>
                <w:bCs/>
                <w:sz w:val="24"/>
                <w:szCs w:val="24"/>
              </w:rPr>
              <w:t>2</w:t>
            </w:r>
            <w:r w:rsidR="00DB78AC" w:rsidRPr="005855DC">
              <w:rPr>
                <w:b/>
                <w:bCs/>
                <w:sz w:val="24"/>
                <w:szCs w:val="24"/>
              </w:rPr>
              <w:t xml:space="preserve"> часа</w:t>
            </w:r>
          </w:p>
        </w:tc>
      </w:tr>
      <w:tr w:rsidR="00082182" w:rsidRPr="005855DC">
        <w:tc>
          <w:tcPr>
            <w:tcW w:w="628" w:type="dxa"/>
          </w:tcPr>
          <w:p w:rsidR="00082182" w:rsidRPr="005855DC" w:rsidRDefault="00082182" w:rsidP="00AE4E76">
            <w:pPr>
              <w:numPr>
                <w:ilvl w:val="0"/>
                <w:numId w:val="14"/>
              </w:numPr>
              <w:ind w:left="0" w:firstLine="0"/>
              <w:rPr>
                <w:sz w:val="24"/>
                <w:szCs w:val="24"/>
              </w:rPr>
            </w:pPr>
          </w:p>
        </w:tc>
        <w:tc>
          <w:tcPr>
            <w:tcW w:w="7930" w:type="dxa"/>
          </w:tcPr>
          <w:p w:rsidR="00082182" w:rsidRPr="005855DC" w:rsidRDefault="00082182" w:rsidP="007F50A9">
            <w:pPr>
              <w:jc w:val="both"/>
              <w:rPr>
                <w:bCs/>
                <w:sz w:val="24"/>
                <w:szCs w:val="24"/>
              </w:rPr>
            </w:pPr>
            <w:r w:rsidRPr="005855DC">
              <w:rPr>
                <w:b/>
                <w:bCs/>
                <w:sz w:val="24"/>
                <w:szCs w:val="24"/>
              </w:rPr>
              <w:t xml:space="preserve">Тема 11. Патентные исследования. </w:t>
            </w:r>
            <w:r w:rsidRPr="005855DC">
              <w:rPr>
                <w:bCs/>
                <w:sz w:val="24"/>
                <w:szCs w:val="24"/>
              </w:rPr>
              <w:t>Общие положения. Содержание патентных исследований: определен</w:t>
            </w:r>
            <w:r w:rsidRPr="005855DC">
              <w:rPr>
                <w:sz w:val="24"/>
                <w:szCs w:val="24"/>
              </w:rPr>
              <w:t xml:space="preserve">ие технического уровня и тенденций развития объектов техники, определение патентоспособности, исследование патентной чистоты объектов техники. Порядок проведения патентных исследований: разработка задания на проведение патентных исследований, разработка регламента поиска информации, определение предмета поиска, определение стран поиска, выбор источников информации, определение глубины поиска. Особенности патентной документации как источника информации. Основные виды патентной </w:t>
            </w:r>
            <w:r w:rsidRPr="005855DC">
              <w:rPr>
                <w:sz w:val="24"/>
                <w:szCs w:val="24"/>
              </w:rPr>
              <w:lastRenderedPageBreak/>
              <w:t>документации. Официальные издания патентных ведомств. Патентные бюллетени. Базы данных РФ, Европейского Патентного Ведомства, Патентного ведомства США и др. Определение классификационных рубрик. Международная патентная классификация. Поиск и отбор информационных материалов. Технология патентного поиска. Обработка, систематизация и анализ отобранной информации. Обобщение результатов и оформление отчета о патентных исследованиях</w:t>
            </w:r>
            <w:r w:rsidR="00DB78AC" w:rsidRPr="005855DC">
              <w:rPr>
                <w:sz w:val="24"/>
                <w:szCs w:val="24"/>
              </w:rPr>
              <w:t>.</w:t>
            </w:r>
          </w:p>
        </w:tc>
        <w:tc>
          <w:tcPr>
            <w:tcW w:w="1300" w:type="dxa"/>
          </w:tcPr>
          <w:p w:rsidR="00082182" w:rsidRPr="005855DC" w:rsidRDefault="003210A3" w:rsidP="00AE4E76">
            <w:pPr>
              <w:jc w:val="center"/>
              <w:rPr>
                <w:b/>
                <w:bCs/>
                <w:sz w:val="24"/>
                <w:szCs w:val="24"/>
              </w:rPr>
            </w:pPr>
            <w:r w:rsidRPr="005855DC">
              <w:rPr>
                <w:b/>
                <w:bCs/>
                <w:sz w:val="24"/>
                <w:szCs w:val="24"/>
              </w:rPr>
              <w:lastRenderedPageBreak/>
              <w:t>6</w:t>
            </w:r>
            <w:r w:rsidR="00DB78AC" w:rsidRPr="005855DC">
              <w:rPr>
                <w:b/>
                <w:bCs/>
                <w:sz w:val="24"/>
                <w:szCs w:val="24"/>
              </w:rPr>
              <w:t xml:space="preserve"> час</w:t>
            </w:r>
            <w:r w:rsidRPr="005855DC">
              <w:rPr>
                <w:b/>
                <w:bCs/>
                <w:sz w:val="24"/>
                <w:szCs w:val="24"/>
              </w:rPr>
              <w:t>ов</w:t>
            </w:r>
          </w:p>
        </w:tc>
      </w:tr>
    </w:tbl>
    <w:p w:rsidR="00CE1E9A" w:rsidRPr="005855DC" w:rsidRDefault="00CE1E9A" w:rsidP="006054C5">
      <w:pPr>
        <w:jc w:val="center"/>
        <w:rPr>
          <w:sz w:val="24"/>
          <w:szCs w:val="24"/>
        </w:rPr>
      </w:pPr>
      <w:bookmarkStart w:id="0" w:name="page9"/>
      <w:bookmarkEnd w:id="0"/>
    </w:p>
    <w:p w:rsidR="00AF7D7A" w:rsidRPr="005855DC" w:rsidRDefault="00AF7D7A" w:rsidP="006054C5">
      <w:pPr>
        <w:jc w:val="center"/>
        <w:rPr>
          <w:sz w:val="24"/>
          <w:szCs w:val="24"/>
        </w:rPr>
      </w:pPr>
    </w:p>
    <w:p w:rsidR="000A5251" w:rsidRPr="005855DC" w:rsidRDefault="008548AA" w:rsidP="006054C5">
      <w:pPr>
        <w:jc w:val="center"/>
        <w:rPr>
          <w:b/>
          <w:sz w:val="24"/>
          <w:szCs w:val="24"/>
        </w:rPr>
      </w:pPr>
      <w:r w:rsidRPr="005855DC">
        <w:rPr>
          <w:b/>
          <w:sz w:val="24"/>
          <w:szCs w:val="24"/>
        </w:rPr>
        <w:t>6</w:t>
      </w:r>
      <w:r w:rsidR="00667A1A" w:rsidRPr="005855DC">
        <w:rPr>
          <w:b/>
          <w:sz w:val="24"/>
          <w:szCs w:val="24"/>
        </w:rPr>
        <w:t>. Оценочные средства для текущего контроля и промежуточной аттестации</w:t>
      </w:r>
    </w:p>
    <w:p w:rsidR="00667A1A" w:rsidRPr="005855DC" w:rsidRDefault="00667A1A" w:rsidP="006054C5">
      <w:pPr>
        <w:jc w:val="center"/>
        <w:rPr>
          <w:sz w:val="24"/>
          <w:szCs w:val="24"/>
        </w:rPr>
      </w:pPr>
    </w:p>
    <w:p w:rsidR="000A5251" w:rsidRPr="005855DC" w:rsidRDefault="000A5251" w:rsidP="006F0867">
      <w:pPr>
        <w:widowControl w:val="0"/>
        <w:ind w:firstLine="560"/>
        <w:jc w:val="both"/>
        <w:rPr>
          <w:sz w:val="24"/>
          <w:szCs w:val="24"/>
        </w:rPr>
      </w:pPr>
      <w:r w:rsidRPr="005855DC">
        <w:rPr>
          <w:sz w:val="24"/>
          <w:szCs w:val="24"/>
        </w:rPr>
        <w:t>Цель контроля – получение информации о результатах (качестве) обучения и степени их соответствия формируемым компетенциям</w:t>
      </w:r>
      <w:r w:rsidR="00667A1A" w:rsidRPr="005855DC">
        <w:rPr>
          <w:sz w:val="24"/>
          <w:szCs w:val="24"/>
        </w:rPr>
        <w:t>.</w:t>
      </w:r>
    </w:p>
    <w:p w:rsidR="000A5251" w:rsidRPr="005855DC" w:rsidRDefault="000A5251" w:rsidP="006054C5">
      <w:pPr>
        <w:widowControl w:val="0"/>
        <w:rPr>
          <w:sz w:val="24"/>
          <w:szCs w:val="24"/>
        </w:rPr>
      </w:pPr>
    </w:p>
    <w:p w:rsidR="00895AED" w:rsidRPr="005855DC" w:rsidRDefault="00895AED" w:rsidP="006054C5">
      <w:pPr>
        <w:widowControl w:val="0"/>
        <w:ind w:left="560"/>
        <w:jc w:val="both"/>
        <w:rPr>
          <w:sz w:val="24"/>
          <w:szCs w:val="24"/>
        </w:rPr>
      </w:pPr>
      <w:r w:rsidRPr="005855DC">
        <w:rPr>
          <w:b/>
          <w:sz w:val="24"/>
          <w:szCs w:val="24"/>
        </w:rPr>
        <w:t>Текущий контроль.</w:t>
      </w:r>
      <w:r w:rsidRPr="005855DC">
        <w:rPr>
          <w:sz w:val="24"/>
          <w:szCs w:val="24"/>
        </w:rPr>
        <w:t xml:space="preserve"> </w:t>
      </w:r>
    </w:p>
    <w:p w:rsidR="000B6A94" w:rsidRPr="005855DC" w:rsidRDefault="00895AED" w:rsidP="006054C5">
      <w:pPr>
        <w:widowControl w:val="0"/>
        <w:ind w:firstLine="560"/>
        <w:jc w:val="both"/>
        <w:rPr>
          <w:sz w:val="24"/>
          <w:szCs w:val="24"/>
        </w:rPr>
      </w:pPr>
      <w:r w:rsidRPr="005855DC">
        <w:rPr>
          <w:sz w:val="24"/>
          <w:szCs w:val="24"/>
        </w:rPr>
        <w:t xml:space="preserve">Текущий контроль успеваемости осуществляется посредством оценки </w:t>
      </w:r>
      <w:r w:rsidR="00AF7D7A" w:rsidRPr="005855DC">
        <w:rPr>
          <w:sz w:val="24"/>
          <w:szCs w:val="24"/>
        </w:rPr>
        <w:br/>
      </w:r>
      <w:r w:rsidRPr="005855DC">
        <w:rPr>
          <w:sz w:val="24"/>
          <w:szCs w:val="24"/>
        </w:rPr>
        <w:t xml:space="preserve">выполнения аспирантами самостоятельной работы, </w:t>
      </w:r>
      <w:r w:rsidR="00AF7D7A" w:rsidRPr="005855DC">
        <w:rPr>
          <w:sz w:val="24"/>
          <w:szCs w:val="24"/>
        </w:rPr>
        <w:t xml:space="preserve">подготовленных </w:t>
      </w:r>
      <w:r w:rsidRPr="005855DC">
        <w:rPr>
          <w:sz w:val="24"/>
          <w:szCs w:val="24"/>
        </w:rPr>
        <w:t>сообщений</w:t>
      </w:r>
      <w:r w:rsidR="000B6A94" w:rsidRPr="005855DC">
        <w:rPr>
          <w:sz w:val="24"/>
          <w:szCs w:val="24"/>
        </w:rPr>
        <w:t xml:space="preserve">, </w:t>
      </w:r>
      <w:r w:rsidRPr="005855DC">
        <w:rPr>
          <w:sz w:val="24"/>
          <w:szCs w:val="24"/>
        </w:rPr>
        <w:t>выступле</w:t>
      </w:r>
      <w:r w:rsidR="000B6A94" w:rsidRPr="005855DC">
        <w:rPr>
          <w:sz w:val="24"/>
          <w:szCs w:val="24"/>
        </w:rPr>
        <w:t>ний на занятиях.</w:t>
      </w:r>
    </w:p>
    <w:p w:rsidR="000B6A94" w:rsidRPr="005855DC" w:rsidRDefault="000B6A94" w:rsidP="006054C5">
      <w:pPr>
        <w:widowControl w:val="0"/>
        <w:ind w:firstLine="560"/>
        <w:jc w:val="both"/>
        <w:rPr>
          <w:sz w:val="24"/>
          <w:szCs w:val="24"/>
        </w:rPr>
      </w:pPr>
    </w:p>
    <w:p w:rsidR="000B6A94" w:rsidRPr="005855DC" w:rsidRDefault="000B6A94" w:rsidP="006054C5">
      <w:pPr>
        <w:widowControl w:val="0"/>
        <w:ind w:left="560"/>
        <w:jc w:val="both"/>
        <w:rPr>
          <w:b/>
          <w:sz w:val="24"/>
          <w:szCs w:val="24"/>
        </w:rPr>
      </w:pPr>
      <w:r w:rsidRPr="005855DC">
        <w:rPr>
          <w:b/>
          <w:sz w:val="24"/>
          <w:szCs w:val="24"/>
        </w:rPr>
        <w:t>Оценочные средства текущего контроля:</w:t>
      </w:r>
    </w:p>
    <w:p w:rsidR="006054C5" w:rsidRPr="005855DC" w:rsidRDefault="006054C5" w:rsidP="006054C5">
      <w:pPr>
        <w:widowControl w:val="0"/>
        <w:ind w:left="560"/>
        <w:jc w:val="both"/>
        <w:rPr>
          <w:b/>
          <w:sz w:val="24"/>
          <w:szCs w:val="24"/>
        </w:rPr>
      </w:pPr>
    </w:p>
    <w:p w:rsidR="000B6A94" w:rsidRPr="005855DC" w:rsidRDefault="000B6A94" w:rsidP="006054C5">
      <w:pPr>
        <w:shd w:val="clear" w:color="auto" w:fill="FFFFFF"/>
        <w:jc w:val="center"/>
        <w:rPr>
          <w:i/>
          <w:sz w:val="24"/>
          <w:szCs w:val="24"/>
        </w:rPr>
      </w:pPr>
      <w:r w:rsidRPr="005855DC">
        <w:rPr>
          <w:i/>
          <w:sz w:val="24"/>
          <w:szCs w:val="24"/>
        </w:rPr>
        <w:t>Пример контрольного теста</w:t>
      </w:r>
    </w:p>
    <w:p w:rsidR="006054C5" w:rsidRPr="005855DC" w:rsidRDefault="006054C5" w:rsidP="006054C5">
      <w:pPr>
        <w:shd w:val="clear" w:color="auto" w:fill="FFFFFF"/>
        <w:jc w:val="center"/>
        <w:rPr>
          <w:i/>
          <w:sz w:val="24"/>
          <w:szCs w:val="24"/>
        </w:rPr>
      </w:pPr>
    </w:p>
    <w:p w:rsidR="000B6A94" w:rsidRPr="005855DC" w:rsidRDefault="000B6A94" w:rsidP="006054C5">
      <w:pPr>
        <w:jc w:val="both"/>
        <w:rPr>
          <w:b/>
          <w:sz w:val="24"/>
          <w:szCs w:val="24"/>
        </w:rPr>
      </w:pPr>
      <w:r w:rsidRPr="005855DC">
        <w:rPr>
          <w:b/>
          <w:sz w:val="24"/>
          <w:szCs w:val="24"/>
        </w:rPr>
        <w:t xml:space="preserve">1. Источниками норм права интеллектуальной собственности являются: </w:t>
      </w:r>
    </w:p>
    <w:p w:rsidR="000B6A94" w:rsidRPr="005855DC" w:rsidRDefault="000B6A94" w:rsidP="006054C5">
      <w:pPr>
        <w:pStyle w:val="a3"/>
        <w:ind w:firstLine="709"/>
        <w:jc w:val="both"/>
        <w:rPr>
          <w:sz w:val="24"/>
          <w:szCs w:val="24"/>
        </w:rPr>
      </w:pPr>
      <w:r w:rsidRPr="005855DC">
        <w:rPr>
          <w:sz w:val="24"/>
          <w:szCs w:val="24"/>
        </w:rPr>
        <w:t>А) Гражданский кодекс РФ.</w:t>
      </w:r>
    </w:p>
    <w:p w:rsidR="000B6A94" w:rsidRPr="005855DC" w:rsidRDefault="000B6A94" w:rsidP="00406D9B">
      <w:pPr>
        <w:pStyle w:val="a3"/>
        <w:ind w:firstLine="709"/>
        <w:jc w:val="both"/>
        <w:rPr>
          <w:sz w:val="24"/>
          <w:szCs w:val="24"/>
        </w:rPr>
      </w:pPr>
      <w:r w:rsidRPr="005855DC">
        <w:rPr>
          <w:sz w:val="24"/>
          <w:szCs w:val="24"/>
        </w:rPr>
        <w:t>Б) Арбитражный процессуальный кодекс, Гражданский процессуальный кодекс.</w:t>
      </w:r>
    </w:p>
    <w:p w:rsidR="000B6A94" w:rsidRPr="005855DC" w:rsidRDefault="000B6A94" w:rsidP="00406D9B">
      <w:pPr>
        <w:pStyle w:val="a3"/>
        <w:ind w:firstLine="709"/>
        <w:jc w:val="both"/>
        <w:rPr>
          <w:sz w:val="24"/>
          <w:szCs w:val="24"/>
        </w:rPr>
      </w:pPr>
      <w:r w:rsidRPr="005855DC">
        <w:rPr>
          <w:sz w:val="24"/>
          <w:szCs w:val="24"/>
        </w:rPr>
        <w:t>В) Международные соглашения.</w:t>
      </w:r>
    </w:p>
    <w:p w:rsidR="000B6A94" w:rsidRPr="005855DC" w:rsidRDefault="000B6A94" w:rsidP="000B6A94">
      <w:pPr>
        <w:pStyle w:val="a3"/>
        <w:jc w:val="both"/>
        <w:rPr>
          <w:b/>
          <w:sz w:val="24"/>
          <w:szCs w:val="24"/>
        </w:rPr>
      </w:pPr>
      <w:r w:rsidRPr="005855DC">
        <w:rPr>
          <w:b/>
          <w:sz w:val="24"/>
          <w:szCs w:val="24"/>
        </w:rPr>
        <w:t>2.</w:t>
      </w:r>
      <w:r w:rsidRPr="005855DC">
        <w:rPr>
          <w:sz w:val="24"/>
          <w:szCs w:val="24"/>
        </w:rPr>
        <w:t xml:space="preserve"> </w:t>
      </w:r>
      <w:r w:rsidRPr="005855DC">
        <w:rPr>
          <w:b/>
          <w:sz w:val="24"/>
          <w:szCs w:val="24"/>
        </w:rPr>
        <w:t>Законодательство об интеллектуальной собственности относится к предмету ведения:</w:t>
      </w:r>
    </w:p>
    <w:p w:rsidR="000B6A94" w:rsidRPr="005855DC" w:rsidRDefault="000B6A94" w:rsidP="00406D9B">
      <w:pPr>
        <w:pStyle w:val="a3"/>
        <w:ind w:firstLine="709"/>
        <w:jc w:val="both"/>
        <w:rPr>
          <w:sz w:val="24"/>
          <w:szCs w:val="24"/>
        </w:rPr>
      </w:pPr>
      <w:r w:rsidRPr="005855DC">
        <w:rPr>
          <w:sz w:val="24"/>
          <w:szCs w:val="24"/>
        </w:rPr>
        <w:t>А) Российской Федерации.</w:t>
      </w:r>
    </w:p>
    <w:p w:rsidR="000B6A94" w:rsidRPr="005855DC" w:rsidRDefault="000B6A94" w:rsidP="00406D9B">
      <w:pPr>
        <w:pStyle w:val="a3"/>
        <w:ind w:firstLine="709"/>
        <w:jc w:val="both"/>
        <w:rPr>
          <w:sz w:val="24"/>
          <w:szCs w:val="24"/>
        </w:rPr>
      </w:pPr>
      <w:r w:rsidRPr="005855DC">
        <w:rPr>
          <w:sz w:val="24"/>
          <w:szCs w:val="24"/>
        </w:rPr>
        <w:t>Б) Субъектов РФ.</w:t>
      </w:r>
    </w:p>
    <w:p w:rsidR="000B6A94" w:rsidRPr="005855DC" w:rsidRDefault="000B6A94" w:rsidP="00406D9B">
      <w:pPr>
        <w:pStyle w:val="a3"/>
        <w:ind w:firstLine="709"/>
        <w:jc w:val="both"/>
        <w:rPr>
          <w:sz w:val="24"/>
          <w:szCs w:val="24"/>
        </w:rPr>
      </w:pPr>
      <w:r w:rsidRPr="005855DC">
        <w:rPr>
          <w:sz w:val="24"/>
          <w:szCs w:val="24"/>
        </w:rPr>
        <w:t>В) Российской Федерации и субъектов РФ.</w:t>
      </w:r>
    </w:p>
    <w:p w:rsidR="000B6A94" w:rsidRPr="005855DC" w:rsidRDefault="000B6A94" w:rsidP="000B6A94">
      <w:pPr>
        <w:pStyle w:val="a3"/>
        <w:jc w:val="both"/>
        <w:rPr>
          <w:b/>
          <w:sz w:val="24"/>
          <w:szCs w:val="24"/>
        </w:rPr>
      </w:pPr>
      <w:r w:rsidRPr="005855DC">
        <w:rPr>
          <w:b/>
          <w:sz w:val="24"/>
          <w:szCs w:val="24"/>
        </w:rPr>
        <w:t>3.</w:t>
      </w:r>
      <w:r w:rsidRPr="005855DC">
        <w:rPr>
          <w:sz w:val="24"/>
          <w:szCs w:val="24"/>
        </w:rPr>
        <w:t xml:space="preserve"> </w:t>
      </w:r>
      <w:r w:rsidRPr="005855DC">
        <w:rPr>
          <w:b/>
          <w:sz w:val="24"/>
          <w:szCs w:val="24"/>
        </w:rPr>
        <w:t>Автором литературного произведения по законодательству РФ является:</w:t>
      </w:r>
    </w:p>
    <w:p w:rsidR="000B6A94" w:rsidRPr="005855DC" w:rsidRDefault="000B6A94" w:rsidP="00406D9B">
      <w:pPr>
        <w:pStyle w:val="a3"/>
        <w:ind w:firstLine="709"/>
        <w:jc w:val="both"/>
        <w:rPr>
          <w:sz w:val="24"/>
          <w:szCs w:val="24"/>
        </w:rPr>
      </w:pPr>
      <w:r w:rsidRPr="005855DC">
        <w:rPr>
          <w:sz w:val="24"/>
          <w:szCs w:val="24"/>
        </w:rPr>
        <w:t>А) Физическое лицо.</w:t>
      </w:r>
    </w:p>
    <w:p w:rsidR="000B6A94" w:rsidRPr="005855DC" w:rsidRDefault="000B6A94" w:rsidP="00406D9B">
      <w:pPr>
        <w:pStyle w:val="a3"/>
        <w:ind w:firstLine="709"/>
        <w:jc w:val="both"/>
        <w:rPr>
          <w:sz w:val="24"/>
          <w:szCs w:val="24"/>
        </w:rPr>
      </w:pPr>
      <w:r w:rsidRPr="005855DC">
        <w:rPr>
          <w:sz w:val="24"/>
          <w:szCs w:val="24"/>
        </w:rPr>
        <w:t>Б) Юридическое лицо.</w:t>
      </w:r>
    </w:p>
    <w:p w:rsidR="000B6A94" w:rsidRPr="005855DC" w:rsidRDefault="000B6A94" w:rsidP="00406D9B">
      <w:pPr>
        <w:pStyle w:val="a3"/>
        <w:ind w:firstLine="709"/>
        <w:jc w:val="both"/>
        <w:rPr>
          <w:sz w:val="24"/>
          <w:szCs w:val="24"/>
        </w:rPr>
      </w:pPr>
      <w:r w:rsidRPr="005855DC">
        <w:rPr>
          <w:sz w:val="24"/>
          <w:szCs w:val="24"/>
        </w:rPr>
        <w:t>В) Юридические и физические лица.</w:t>
      </w:r>
    </w:p>
    <w:p w:rsidR="000B6A94" w:rsidRPr="005855DC" w:rsidRDefault="000B6A94" w:rsidP="000B6A94">
      <w:pPr>
        <w:pStyle w:val="a3"/>
        <w:jc w:val="both"/>
        <w:rPr>
          <w:b/>
          <w:sz w:val="24"/>
          <w:szCs w:val="24"/>
        </w:rPr>
      </w:pPr>
      <w:r w:rsidRPr="005855DC">
        <w:rPr>
          <w:b/>
          <w:sz w:val="24"/>
          <w:szCs w:val="24"/>
        </w:rPr>
        <w:t>4. К объектам авторского права относятся:</w:t>
      </w:r>
    </w:p>
    <w:p w:rsidR="000B6A94" w:rsidRPr="005855DC" w:rsidRDefault="000B6A94" w:rsidP="00406D9B">
      <w:pPr>
        <w:pStyle w:val="a3"/>
        <w:ind w:firstLine="709"/>
        <w:jc w:val="both"/>
        <w:rPr>
          <w:sz w:val="24"/>
          <w:szCs w:val="24"/>
        </w:rPr>
      </w:pPr>
      <w:r w:rsidRPr="005855DC">
        <w:rPr>
          <w:sz w:val="24"/>
          <w:szCs w:val="24"/>
        </w:rPr>
        <w:t>А) Литературные произведения.</w:t>
      </w:r>
    </w:p>
    <w:p w:rsidR="000B6A94" w:rsidRPr="005855DC" w:rsidRDefault="000B6A94" w:rsidP="00406D9B">
      <w:pPr>
        <w:pStyle w:val="a3"/>
        <w:ind w:firstLine="709"/>
        <w:jc w:val="both"/>
        <w:rPr>
          <w:sz w:val="24"/>
          <w:szCs w:val="24"/>
        </w:rPr>
      </w:pPr>
      <w:r w:rsidRPr="005855DC">
        <w:rPr>
          <w:sz w:val="24"/>
          <w:szCs w:val="24"/>
        </w:rPr>
        <w:t>Б) Способы решения задач.</w:t>
      </w:r>
    </w:p>
    <w:p w:rsidR="000B6A94" w:rsidRPr="005855DC" w:rsidRDefault="000B6A94" w:rsidP="00406D9B">
      <w:pPr>
        <w:pStyle w:val="a3"/>
        <w:ind w:firstLine="709"/>
        <w:jc w:val="both"/>
        <w:rPr>
          <w:sz w:val="24"/>
          <w:szCs w:val="24"/>
        </w:rPr>
      </w:pPr>
      <w:r w:rsidRPr="005855DC">
        <w:rPr>
          <w:sz w:val="24"/>
          <w:szCs w:val="24"/>
        </w:rPr>
        <w:t>В) Компьютерные программы.</w:t>
      </w:r>
    </w:p>
    <w:p w:rsidR="000B6A94" w:rsidRPr="005855DC" w:rsidRDefault="000B6A94" w:rsidP="00406D9B">
      <w:pPr>
        <w:pStyle w:val="a3"/>
        <w:jc w:val="both"/>
        <w:rPr>
          <w:b/>
          <w:sz w:val="24"/>
          <w:szCs w:val="24"/>
        </w:rPr>
      </w:pPr>
      <w:r w:rsidRPr="005855DC">
        <w:rPr>
          <w:b/>
          <w:sz w:val="24"/>
          <w:szCs w:val="24"/>
        </w:rPr>
        <w:t>5. Географические и геологические и другие карты являются объектами:</w:t>
      </w:r>
    </w:p>
    <w:p w:rsidR="000B6A94" w:rsidRPr="005855DC" w:rsidRDefault="000B6A94" w:rsidP="00406D9B">
      <w:pPr>
        <w:pStyle w:val="a3"/>
        <w:ind w:firstLine="709"/>
        <w:jc w:val="both"/>
        <w:rPr>
          <w:sz w:val="24"/>
          <w:szCs w:val="24"/>
        </w:rPr>
      </w:pPr>
      <w:r w:rsidRPr="005855DC">
        <w:rPr>
          <w:sz w:val="24"/>
          <w:szCs w:val="24"/>
        </w:rPr>
        <w:t>А) Авторского права</w:t>
      </w:r>
      <w:r w:rsidR="00406D9B" w:rsidRPr="005855DC">
        <w:rPr>
          <w:sz w:val="24"/>
          <w:szCs w:val="24"/>
        </w:rPr>
        <w:t>.</w:t>
      </w:r>
    </w:p>
    <w:p w:rsidR="000B6A94" w:rsidRPr="005855DC" w:rsidRDefault="000B6A94" w:rsidP="00406D9B">
      <w:pPr>
        <w:pStyle w:val="a3"/>
        <w:ind w:firstLine="709"/>
        <w:jc w:val="both"/>
        <w:rPr>
          <w:sz w:val="24"/>
          <w:szCs w:val="24"/>
        </w:rPr>
      </w:pPr>
      <w:r w:rsidRPr="005855DC">
        <w:rPr>
          <w:sz w:val="24"/>
          <w:szCs w:val="24"/>
        </w:rPr>
        <w:t>Б) Патентного права</w:t>
      </w:r>
      <w:r w:rsidR="00406D9B" w:rsidRPr="005855DC">
        <w:rPr>
          <w:sz w:val="24"/>
          <w:szCs w:val="24"/>
        </w:rPr>
        <w:t>.</w:t>
      </w:r>
    </w:p>
    <w:p w:rsidR="000B6A94" w:rsidRPr="005855DC" w:rsidRDefault="000B6A94" w:rsidP="00406D9B">
      <w:pPr>
        <w:pStyle w:val="a3"/>
        <w:ind w:firstLine="709"/>
        <w:jc w:val="both"/>
        <w:rPr>
          <w:sz w:val="24"/>
          <w:szCs w:val="24"/>
        </w:rPr>
      </w:pPr>
      <w:r w:rsidRPr="005855DC">
        <w:rPr>
          <w:sz w:val="24"/>
          <w:szCs w:val="24"/>
        </w:rPr>
        <w:t>В) Не охраняются правом интеллектуальной собственности</w:t>
      </w:r>
      <w:r w:rsidR="00406D9B" w:rsidRPr="005855DC">
        <w:rPr>
          <w:sz w:val="24"/>
          <w:szCs w:val="24"/>
        </w:rPr>
        <w:t>.</w:t>
      </w:r>
    </w:p>
    <w:p w:rsidR="000B6A94" w:rsidRPr="005855DC" w:rsidRDefault="000B6A94" w:rsidP="00406D9B">
      <w:pPr>
        <w:pStyle w:val="a3"/>
        <w:jc w:val="both"/>
        <w:rPr>
          <w:b/>
          <w:sz w:val="24"/>
          <w:szCs w:val="24"/>
        </w:rPr>
      </w:pPr>
      <w:r w:rsidRPr="005855DC">
        <w:rPr>
          <w:b/>
          <w:sz w:val="24"/>
          <w:szCs w:val="24"/>
        </w:rPr>
        <w:t>6. Государственный флаг и герб:</w:t>
      </w:r>
    </w:p>
    <w:p w:rsidR="000B6A94" w:rsidRPr="005855DC" w:rsidRDefault="000B6A94" w:rsidP="00406D9B">
      <w:pPr>
        <w:pStyle w:val="a3"/>
        <w:ind w:firstLine="709"/>
        <w:jc w:val="both"/>
        <w:rPr>
          <w:sz w:val="24"/>
          <w:szCs w:val="24"/>
        </w:rPr>
      </w:pPr>
      <w:r w:rsidRPr="005855DC">
        <w:rPr>
          <w:sz w:val="24"/>
          <w:szCs w:val="24"/>
        </w:rPr>
        <w:t>А) Охраняются правом интеллектуальной собственности</w:t>
      </w:r>
      <w:r w:rsidR="00406D9B" w:rsidRPr="005855DC">
        <w:rPr>
          <w:sz w:val="24"/>
          <w:szCs w:val="24"/>
        </w:rPr>
        <w:t>.</w:t>
      </w:r>
    </w:p>
    <w:p w:rsidR="000B6A94" w:rsidRPr="005855DC" w:rsidRDefault="000B6A94" w:rsidP="00406D9B">
      <w:pPr>
        <w:pStyle w:val="a3"/>
        <w:ind w:firstLine="709"/>
        <w:jc w:val="both"/>
        <w:rPr>
          <w:sz w:val="24"/>
          <w:szCs w:val="24"/>
        </w:rPr>
      </w:pPr>
      <w:r w:rsidRPr="005855DC">
        <w:rPr>
          <w:sz w:val="24"/>
          <w:szCs w:val="24"/>
        </w:rPr>
        <w:t>Б) Охраняются авторским правом</w:t>
      </w:r>
      <w:r w:rsidR="00406D9B" w:rsidRPr="005855DC">
        <w:rPr>
          <w:sz w:val="24"/>
          <w:szCs w:val="24"/>
        </w:rPr>
        <w:t>.</w:t>
      </w:r>
    </w:p>
    <w:p w:rsidR="000B6A94" w:rsidRPr="005855DC" w:rsidRDefault="000B6A94" w:rsidP="00406D9B">
      <w:pPr>
        <w:pStyle w:val="a3"/>
        <w:ind w:firstLine="709"/>
        <w:jc w:val="both"/>
        <w:rPr>
          <w:sz w:val="24"/>
          <w:szCs w:val="24"/>
        </w:rPr>
      </w:pPr>
      <w:r w:rsidRPr="005855DC">
        <w:rPr>
          <w:sz w:val="24"/>
          <w:szCs w:val="24"/>
        </w:rPr>
        <w:t>В) Не правом интеллектуальной собственности</w:t>
      </w:r>
      <w:r w:rsidR="00406D9B" w:rsidRPr="005855DC">
        <w:rPr>
          <w:sz w:val="24"/>
          <w:szCs w:val="24"/>
        </w:rPr>
        <w:t>.</w:t>
      </w:r>
    </w:p>
    <w:p w:rsidR="000B6A94" w:rsidRPr="005855DC" w:rsidRDefault="000B6A94" w:rsidP="00406D9B">
      <w:pPr>
        <w:pStyle w:val="a3"/>
        <w:jc w:val="both"/>
        <w:rPr>
          <w:b/>
          <w:sz w:val="24"/>
          <w:szCs w:val="24"/>
        </w:rPr>
      </w:pPr>
      <w:r w:rsidRPr="005855DC">
        <w:rPr>
          <w:b/>
          <w:sz w:val="24"/>
          <w:szCs w:val="24"/>
        </w:rPr>
        <w:t>7. Произведение может использоваться другими лицами свободно:</w:t>
      </w:r>
    </w:p>
    <w:p w:rsidR="000B6A94" w:rsidRPr="005855DC" w:rsidRDefault="00406D9B" w:rsidP="00406D9B">
      <w:pPr>
        <w:pStyle w:val="a3"/>
        <w:ind w:firstLine="709"/>
        <w:jc w:val="both"/>
        <w:rPr>
          <w:sz w:val="24"/>
          <w:szCs w:val="24"/>
        </w:rPr>
      </w:pPr>
      <w:r w:rsidRPr="005855DC">
        <w:rPr>
          <w:sz w:val="24"/>
          <w:szCs w:val="24"/>
        </w:rPr>
        <w:t>А) С</w:t>
      </w:r>
      <w:r w:rsidR="000B6A94" w:rsidRPr="005855DC">
        <w:rPr>
          <w:sz w:val="24"/>
          <w:szCs w:val="24"/>
        </w:rPr>
        <w:t xml:space="preserve"> разрешения автора</w:t>
      </w:r>
      <w:r w:rsidRPr="005855DC">
        <w:rPr>
          <w:sz w:val="24"/>
          <w:szCs w:val="24"/>
        </w:rPr>
        <w:t>.</w:t>
      </w:r>
    </w:p>
    <w:p w:rsidR="000B6A94" w:rsidRPr="005855DC" w:rsidRDefault="000B6A94" w:rsidP="00406D9B">
      <w:pPr>
        <w:pStyle w:val="a3"/>
        <w:ind w:firstLine="709"/>
        <w:jc w:val="both"/>
        <w:rPr>
          <w:sz w:val="24"/>
          <w:szCs w:val="24"/>
        </w:rPr>
      </w:pPr>
      <w:r w:rsidRPr="005855DC">
        <w:rPr>
          <w:sz w:val="24"/>
          <w:szCs w:val="24"/>
        </w:rPr>
        <w:t xml:space="preserve">Б) </w:t>
      </w:r>
      <w:r w:rsidR="00406D9B" w:rsidRPr="005855DC">
        <w:rPr>
          <w:sz w:val="24"/>
          <w:szCs w:val="24"/>
        </w:rPr>
        <w:t>В</w:t>
      </w:r>
      <w:r w:rsidRPr="005855DC">
        <w:rPr>
          <w:sz w:val="24"/>
          <w:szCs w:val="24"/>
        </w:rPr>
        <w:t xml:space="preserve"> случаях указанных в законе</w:t>
      </w:r>
      <w:r w:rsidR="00406D9B" w:rsidRPr="005855DC">
        <w:rPr>
          <w:sz w:val="24"/>
          <w:szCs w:val="24"/>
        </w:rPr>
        <w:t>.</w:t>
      </w:r>
    </w:p>
    <w:p w:rsidR="000B6A94" w:rsidRPr="005855DC" w:rsidRDefault="000B6A94" w:rsidP="00406D9B">
      <w:pPr>
        <w:pStyle w:val="a3"/>
        <w:ind w:firstLine="709"/>
        <w:jc w:val="both"/>
        <w:rPr>
          <w:sz w:val="24"/>
          <w:szCs w:val="24"/>
        </w:rPr>
      </w:pPr>
      <w:r w:rsidRPr="005855DC">
        <w:rPr>
          <w:sz w:val="24"/>
          <w:szCs w:val="24"/>
        </w:rPr>
        <w:t xml:space="preserve">В) </w:t>
      </w:r>
      <w:r w:rsidR="00406D9B" w:rsidRPr="005855DC">
        <w:rPr>
          <w:sz w:val="24"/>
          <w:szCs w:val="24"/>
        </w:rPr>
        <w:t>Н</w:t>
      </w:r>
      <w:r w:rsidRPr="005855DC">
        <w:rPr>
          <w:sz w:val="24"/>
          <w:szCs w:val="24"/>
        </w:rPr>
        <w:t>а основании договора</w:t>
      </w:r>
      <w:r w:rsidR="00406D9B" w:rsidRPr="005855DC">
        <w:rPr>
          <w:sz w:val="24"/>
          <w:szCs w:val="24"/>
        </w:rPr>
        <w:t>.</w:t>
      </w:r>
    </w:p>
    <w:p w:rsidR="000B6A94" w:rsidRPr="005855DC" w:rsidRDefault="000B6A94" w:rsidP="00406D9B">
      <w:pPr>
        <w:pStyle w:val="a3"/>
        <w:jc w:val="both"/>
        <w:rPr>
          <w:b/>
          <w:sz w:val="24"/>
          <w:szCs w:val="24"/>
        </w:rPr>
      </w:pPr>
      <w:r w:rsidRPr="005855DC">
        <w:rPr>
          <w:b/>
          <w:sz w:val="24"/>
          <w:szCs w:val="24"/>
        </w:rPr>
        <w:t>8. Смежное право исполнителя действует:</w:t>
      </w:r>
    </w:p>
    <w:p w:rsidR="000B6A94" w:rsidRPr="005855DC" w:rsidRDefault="00406D9B" w:rsidP="00406D9B">
      <w:pPr>
        <w:pStyle w:val="a3"/>
        <w:ind w:firstLine="709"/>
        <w:jc w:val="both"/>
        <w:rPr>
          <w:sz w:val="24"/>
          <w:szCs w:val="24"/>
        </w:rPr>
      </w:pPr>
      <w:r w:rsidRPr="005855DC">
        <w:rPr>
          <w:sz w:val="24"/>
          <w:szCs w:val="24"/>
        </w:rPr>
        <w:lastRenderedPageBreak/>
        <w:t>А) В</w:t>
      </w:r>
      <w:r w:rsidR="000B6A94" w:rsidRPr="005855DC">
        <w:rPr>
          <w:sz w:val="24"/>
          <w:szCs w:val="24"/>
        </w:rPr>
        <w:t xml:space="preserve"> течение всей жизни исполнителя</w:t>
      </w:r>
      <w:r w:rsidRPr="005855DC">
        <w:rPr>
          <w:sz w:val="24"/>
          <w:szCs w:val="24"/>
        </w:rPr>
        <w:t>.</w:t>
      </w:r>
    </w:p>
    <w:p w:rsidR="000B6A94" w:rsidRPr="005855DC" w:rsidRDefault="000B6A94" w:rsidP="00406D9B">
      <w:pPr>
        <w:pStyle w:val="a3"/>
        <w:ind w:firstLine="709"/>
        <w:jc w:val="both"/>
        <w:rPr>
          <w:sz w:val="24"/>
          <w:szCs w:val="24"/>
        </w:rPr>
      </w:pPr>
      <w:r w:rsidRPr="005855DC">
        <w:rPr>
          <w:sz w:val="24"/>
          <w:szCs w:val="24"/>
        </w:rPr>
        <w:t>Б) 50 лет после его смерти</w:t>
      </w:r>
      <w:r w:rsidR="00406D9B" w:rsidRPr="005855DC">
        <w:rPr>
          <w:sz w:val="24"/>
          <w:szCs w:val="24"/>
        </w:rPr>
        <w:t>.</w:t>
      </w:r>
    </w:p>
    <w:p w:rsidR="000B6A94" w:rsidRPr="005855DC" w:rsidRDefault="000B6A94" w:rsidP="00406D9B">
      <w:pPr>
        <w:pStyle w:val="a3"/>
        <w:ind w:firstLine="709"/>
        <w:jc w:val="both"/>
        <w:rPr>
          <w:sz w:val="24"/>
          <w:szCs w:val="24"/>
        </w:rPr>
      </w:pPr>
      <w:r w:rsidRPr="005855DC">
        <w:rPr>
          <w:sz w:val="24"/>
          <w:szCs w:val="24"/>
        </w:rPr>
        <w:t xml:space="preserve">В) </w:t>
      </w:r>
      <w:r w:rsidR="00406D9B" w:rsidRPr="005855DC">
        <w:rPr>
          <w:sz w:val="24"/>
          <w:szCs w:val="24"/>
        </w:rPr>
        <w:t>В</w:t>
      </w:r>
      <w:r w:rsidRPr="005855DC">
        <w:rPr>
          <w:sz w:val="24"/>
          <w:szCs w:val="24"/>
        </w:rPr>
        <w:t xml:space="preserve"> течение всей жизни исполнителя и 50 лет после его смерти</w:t>
      </w:r>
      <w:r w:rsidR="00406D9B" w:rsidRPr="005855DC">
        <w:rPr>
          <w:sz w:val="24"/>
          <w:szCs w:val="24"/>
        </w:rPr>
        <w:t>.</w:t>
      </w:r>
    </w:p>
    <w:p w:rsidR="000B6A94" w:rsidRPr="005855DC" w:rsidRDefault="000B6A94" w:rsidP="00406D9B">
      <w:pPr>
        <w:pStyle w:val="a3"/>
        <w:jc w:val="both"/>
        <w:rPr>
          <w:b/>
          <w:sz w:val="24"/>
          <w:szCs w:val="24"/>
        </w:rPr>
      </w:pPr>
      <w:r w:rsidRPr="005855DC">
        <w:rPr>
          <w:b/>
          <w:sz w:val="24"/>
          <w:szCs w:val="24"/>
        </w:rPr>
        <w:t>9. Для возникновения и осуществления прав организации эфирного и кабельного вещания на созданную ею передачу:</w:t>
      </w:r>
    </w:p>
    <w:p w:rsidR="000B6A94" w:rsidRPr="005855DC" w:rsidRDefault="000B6A94" w:rsidP="00406D9B">
      <w:pPr>
        <w:pStyle w:val="a3"/>
        <w:ind w:firstLine="709"/>
        <w:jc w:val="both"/>
        <w:rPr>
          <w:sz w:val="24"/>
          <w:szCs w:val="24"/>
        </w:rPr>
      </w:pPr>
      <w:r w:rsidRPr="005855DC">
        <w:rPr>
          <w:sz w:val="24"/>
          <w:szCs w:val="24"/>
        </w:rPr>
        <w:t xml:space="preserve">А) </w:t>
      </w:r>
      <w:r w:rsidR="00406D9B" w:rsidRPr="005855DC">
        <w:rPr>
          <w:sz w:val="24"/>
          <w:szCs w:val="24"/>
        </w:rPr>
        <w:t>Н</w:t>
      </w:r>
      <w:r w:rsidRPr="005855DC">
        <w:rPr>
          <w:sz w:val="24"/>
          <w:szCs w:val="24"/>
        </w:rPr>
        <w:t>е требуется соблюдения формальностей</w:t>
      </w:r>
      <w:r w:rsidR="00406D9B" w:rsidRPr="005855DC">
        <w:rPr>
          <w:sz w:val="24"/>
          <w:szCs w:val="24"/>
        </w:rPr>
        <w:t>.</w:t>
      </w:r>
    </w:p>
    <w:p w:rsidR="000B6A94" w:rsidRPr="005855DC" w:rsidRDefault="000B6A94" w:rsidP="00406D9B">
      <w:pPr>
        <w:pStyle w:val="a3"/>
        <w:ind w:firstLine="709"/>
        <w:jc w:val="both"/>
        <w:rPr>
          <w:sz w:val="24"/>
          <w:szCs w:val="24"/>
        </w:rPr>
      </w:pPr>
      <w:r w:rsidRPr="005855DC">
        <w:rPr>
          <w:sz w:val="24"/>
          <w:szCs w:val="24"/>
        </w:rPr>
        <w:t xml:space="preserve">Б) </w:t>
      </w:r>
      <w:r w:rsidR="00406D9B" w:rsidRPr="005855DC">
        <w:rPr>
          <w:sz w:val="24"/>
          <w:szCs w:val="24"/>
        </w:rPr>
        <w:t>Н</w:t>
      </w:r>
      <w:r w:rsidRPr="005855DC">
        <w:rPr>
          <w:sz w:val="24"/>
          <w:szCs w:val="24"/>
        </w:rPr>
        <w:t>еобходимо их зарегистрировать</w:t>
      </w:r>
      <w:r w:rsidR="00406D9B" w:rsidRPr="005855DC">
        <w:rPr>
          <w:sz w:val="24"/>
          <w:szCs w:val="24"/>
        </w:rPr>
        <w:t>.</w:t>
      </w:r>
    </w:p>
    <w:p w:rsidR="000B6A94" w:rsidRPr="005855DC" w:rsidRDefault="000B6A94" w:rsidP="00406D9B">
      <w:pPr>
        <w:pStyle w:val="a3"/>
        <w:ind w:firstLine="709"/>
        <w:jc w:val="both"/>
        <w:rPr>
          <w:sz w:val="24"/>
          <w:szCs w:val="24"/>
        </w:rPr>
      </w:pPr>
      <w:r w:rsidRPr="005855DC">
        <w:rPr>
          <w:sz w:val="24"/>
          <w:szCs w:val="24"/>
        </w:rPr>
        <w:t xml:space="preserve">В) </w:t>
      </w:r>
      <w:r w:rsidR="00406D9B" w:rsidRPr="005855DC">
        <w:rPr>
          <w:sz w:val="24"/>
          <w:szCs w:val="24"/>
        </w:rPr>
        <w:t>П</w:t>
      </w:r>
      <w:r w:rsidRPr="005855DC">
        <w:rPr>
          <w:sz w:val="24"/>
          <w:szCs w:val="24"/>
        </w:rPr>
        <w:t>роставить знак охраны смежных прав</w:t>
      </w:r>
      <w:r w:rsidR="00406D9B" w:rsidRPr="005855DC">
        <w:rPr>
          <w:sz w:val="24"/>
          <w:szCs w:val="24"/>
        </w:rPr>
        <w:t>.</w:t>
      </w:r>
    </w:p>
    <w:p w:rsidR="000B6A94" w:rsidRPr="005855DC" w:rsidRDefault="000B6A94" w:rsidP="00406D9B">
      <w:pPr>
        <w:pStyle w:val="a3"/>
        <w:jc w:val="both"/>
        <w:rPr>
          <w:b/>
          <w:sz w:val="24"/>
          <w:szCs w:val="24"/>
        </w:rPr>
      </w:pPr>
      <w:r w:rsidRPr="005855DC">
        <w:rPr>
          <w:b/>
          <w:sz w:val="24"/>
          <w:szCs w:val="24"/>
        </w:rPr>
        <w:t>10. Без разрешения автора компьютерной программы можно осуществлять следующие действия:</w:t>
      </w:r>
    </w:p>
    <w:p w:rsidR="000B6A94" w:rsidRPr="005855DC" w:rsidRDefault="000B6A94" w:rsidP="000B6A94">
      <w:pPr>
        <w:pStyle w:val="a3"/>
        <w:ind w:firstLine="709"/>
        <w:jc w:val="both"/>
        <w:rPr>
          <w:sz w:val="24"/>
          <w:szCs w:val="24"/>
        </w:rPr>
      </w:pPr>
      <w:r w:rsidRPr="005855DC">
        <w:rPr>
          <w:sz w:val="24"/>
          <w:szCs w:val="24"/>
        </w:rPr>
        <w:t xml:space="preserve">А) </w:t>
      </w:r>
      <w:r w:rsidR="00406D9B" w:rsidRPr="005855DC">
        <w:rPr>
          <w:sz w:val="24"/>
          <w:szCs w:val="24"/>
        </w:rPr>
        <w:t>М</w:t>
      </w:r>
      <w:r w:rsidRPr="005855DC">
        <w:rPr>
          <w:sz w:val="24"/>
          <w:szCs w:val="24"/>
        </w:rPr>
        <w:t>одификацию</w:t>
      </w:r>
      <w:r w:rsidR="00406D9B" w:rsidRPr="005855DC">
        <w:rPr>
          <w:sz w:val="24"/>
          <w:szCs w:val="24"/>
        </w:rPr>
        <w:t>.</w:t>
      </w:r>
    </w:p>
    <w:p w:rsidR="000B6A94" w:rsidRPr="005855DC" w:rsidRDefault="000B6A94" w:rsidP="000B6A94">
      <w:pPr>
        <w:pStyle w:val="a3"/>
        <w:ind w:firstLine="709"/>
        <w:jc w:val="both"/>
        <w:rPr>
          <w:sz w:val="24"/>
          <w:szCs w:val="24"/>
        </w:rPr>
      </w:pPr>
      <w:r w:rsidRPr="005855DC">
        <w:rPr>
          <w:sz w:val="24"/>
          <w:szCs w:val="24"/>
        </w:rPr>
        <w:t xml:space="preserve">Б) </w:t>
      </w:r>
      <w:r w:rsidR="00406D9B" w:rsidRPr="005855DC">
        <w:rPr>
          <w:sz w:val="24"/>
          <w:szCs w:val="24"/>
        </w:rPr>
        <w:t>А</w:t>
      </w:r>
      <w:r w:rsidRPr="005855DC">
        <w:rPr>
          <w:sz w:val="24"/>
          <w:szCs w:val="24"/>
        </w:rPr>
        <w:t>даптацию</w:t>
      </w:r>
      <w:r w:rsidR="00406D9B" w:rsidRPr="005855DC">
        <w:rPr>
          <w:sz w:val="24"/>
          <w:szCs w:val="24"/>
        </w:rPr>
        <w:t>.</w:t>
      </w:r>
    </w:p>
    <w:p w:rsidR="000B6A94" w:rsidRPr="005855DC" w:rsidRDefault="000B6A94" w:rsidP="000B6A94">
      <w:pPr>
        <w:pStyle w:val="a3"/>
        <w:ind w:firstLine="709"/>
        <w:jc w:val="both"/>
        <w:rPr>
          <w:sz w:val="24"/>
          <w:szCs w:val="24"/>
        </w:rPr>
      </w:pPr>
      <w:r w:rsidRPr="005855DC">
        <w:rPr>
          <w:sz w:val="24"/>
          <w:szCs w:val="24"/>
        </w:rPr>
        <w:t xml:space="preserve">В) </w:t>
      </w:r>
      <w:r w:rsidR="00406D9B" w:rsidRPr="005855DC">
        <w:rPr>
          <w:sz w:val="24"/>
          <w:szCs w:val="24"/>
        </w:rPr>
        <w:t>Р</w:t>
      </w:r>
      <w:r w:rsidRPr="005855DC">
        <w:rPr>
          <w:sz w:val="24"/>
          <w:szCs w:val="24"/>
        </w:rPr>
        <w:t>аспространение по сети</w:t>
      </w:r>
      <w:r w:rsidR="00406D9B" w:rsidRPr="005855DC">
        <w:rPr>
          <w:sz w:val="24"/>
          <w:szCs w:val="24"/>
        </w:rPr>
        <w:t>.</w:t>
      </w:r>
    </w:p>
    <w:p w:rsidR="000B6A94" w:rsidRPr="005855DC" w:rsidRDefault="000B6A94" w:rsidP="00406D9B">
      <w:pPr>
        <w:pStyle w:val="a3"/>
        <w:jc w:val="both"/>
        <w:rPr>
          <w:b/>
          <w:sz w:val="24"/>
          <w:szCs w:val="24"/>
        </w:rPr>
      </w:pPr>
      <w:r w:rsidRPr="005855DC">
        <w:rPr>
          <w:b/>
          <w:sz w:val="24"/>
          <w:szCs w:val="24"/>
        </w:rPr>
        <w:t>11. Исполнителю в отношении его произведения принадлежат:</w:t>
      </w:r>
    </w:p>
    <w:p w:rsidR="000B6A94" w:rsidRPr="005855DC" w:rsidRDefault="000B6A94" w:rsidP="000B6A94">
      <w:pPr>
        <w:pStyle w:val="a3"/>
        <w:ind w:firstLine="709"/>
        <w:jc w:val="both"/>
        <w:rPr>
          <w:sz w:val="24"/>
          <w:szCs w:val="24"/>
        </w:rPr>
      </w:pPr>
      <w:r w:rsidRPr="005855DC">
        <w:rPr>
          <w:sz w:val="24"/>
          <w:szCs w:val="24"/>
        </w:rPr>
        <w:t xml:space="preserve">А) </w:t>
      </w:r>
      <w:r w:rsidR="00406D9B" w:rsidRPr="005855DC">
        <w:rPr>
          <w:sz w:val="24"/>
          <w:szCs w:val="24"/>
        </w:rPr>
        <w:t>П</w:t>
      </w:r>
      <w:r w:rsidRPr="005855DC">
        <w:rPr>
          <w:sz w:val="24"/>
          <w:szCs w:val="24"/>
        </w:rPr>
        <w:t>раво на имя</w:t>
      </w:r>
      <w:r w:rsidR="00406D9B" w:rsidRPr="005855DC">
        <w:rPr>
          <w:sz w:val="24"/>
          <w:szCs w:val="24"/>
        </w:rPr>
        <w:t>.</w:t>
      </w:r>
    </w:p>
    <w:p w:rsidR="000B6A94" w:rsidRPr="005855DC" w:rsidRDefault="000B6A94" w:rsidP="000B6A94">
      <w:pPr>
        <w:pStyle w:val="a3"/>
        <w:ind w:firstLine="709"/>
        <w:jc w:val="both"/>
        <w:rPr>
          <w:sz w:val="24"/>
          <w:szCs w:val="24"/>
        </w:rPr>
      </w:pPr>
      <w:r w:rsidRPr="005855DC">
        <w:rPr>
          <w:sz w:val="24"/>
          <w:szCs w:val="24"/>
        </w:rPr>
        <w:t xml:space="preserve">Б) </w:t>
      </w:r>
      <w:r w:rsidR="00406D9B" w:rsidRPr="005855DC">
        <w:rPr>
          <w:sz w:val="24"/>
          <w:szCs w:val="24"/>
        </w:rPr>
        <w:t>П</w:t>
      </w:r>
      <w:r w:rsidRPr="005855DC">
        <w:rPr>
          <w:sz w:val="24"/>
          <w:szCs w:val="24"/>
        </w:rPr>
        <w:t>раво на запись исполнения</w:t>
      </w:r>
      <w:r w:rsidR="00406D9B" w:rsidRPr="005855DC">
        <w:rPr>
          <w:sz w:val="24"/>
          <w:szCs w:val="24"/>
        </w:rPr>
        <w:t>.</w:t>
      </w:r>
    </w:p>
    <w:p w:rsidR="000B6A94" w:rsidRPr="005855DC" w:rsidRDefault="000B6A94" w:rsidP="000B6A94">
      <w:pPr>
        <w:pStyle w:val="a3"/>
        <w:ind w:firstLine="709"/>
        <w:jc w:val="both"/>
        <w:rPr>
          <w:sz w:val="24"/>
          <w:szCs w:val="24"/>
        </w:rPr>
      </w:pPr>
      <w:r w:rsidRPr="005855DC">
        <w:rPr>
          <w:sz w:val="24"/>
          <w:szCs w:val="24"/>
        </w:rPr>
        <w:t xml:space="preserve">В) </w:t>
      </w:r>
      <w:r w:rsidR="00406D9B" w:rsidRPr="005855DC">
        <w:rPr>
          <w:sz w:val="24"/>
          <w:szCs w:val="24"/>
        </w:rPr>
        <w:t>П</w:t>
      </w:r>
      <w:r w:rsidRPr="005855DC">
        <w:rPr>
          <w:sz w:val="24"/>
          <w:szCs w:val="24"/>
        </w:rPr>
        <w:t>раво на распространение фонограммы исполнения</w:t>
      </w:r>
      <w:r w:rsidR="00406D9B" w:rsidRPr="005855DC">
        <w:rPr>
          <w:sz w:val="24"/>
          <w:szCs w:val="24"/>
        </w:rPr>
        <w:t>.</w:t>
      </w:r>
    </w:p>
    <w:p w:rsidR="000B6A94" w:rsidRPr="005855DC" w:rsidRDefault="000B6A94" w:rsidP="00406D9B">
      <w:pPr>
        <w:pStyle w:val="a3"/>
        <w:jc w:val="both"/>
        <w:rPr>
          <w:b/>
          <w:sz w:val="24"/>
          <w:szCs w:val="24"/>
        </w:rPr>
      </w:pPr>
      <w:r w:rsidRPr="005855DC">
        <w:rPr>
          <w:b/>
          <w:sz w:val="24"/>
          <w:szCs w:val="24"/>
        </w:rPr>
        <w:t>12. Обладатели исключительных прав вправе требовать от нарушителя:</w:t>
      </w:r>
    </w:p>
    <w:p w:rsidR="000B6A94" w:rsidRPr="005855DC" w:rsidRDefault="000B6A94" w:rsidP="000B6A94">
      <w:pPr>
        <w:pStyle w:val="a3"/>
        <w:ind w:firstLine="709"/>
        <w:jc w:val="both"/>
        <w:rPr>
          <w:sz w:val="24"/>
          <w:szCs w:val="24"/>
        </w:rPr>
      </w:pPr>
      <w:r w:rsidRPr="005855DC">
        <w:rPr>
          <w:sz w:val="24"/>
          <w:szCs w:val="24"/>
        </w:rPr>
        <w:t xml:space="preserve">А) </w:t>
      </w:r>
      <w:r w:rsidR="00406D9B" w:rsidRPr="005855DC">
        <w:rPr>
          <w:sz w:val="24"/>
          <w:szCs w:val="24"/>
        </w:rPr>
        <w:t>И</w:t>
      </w:r>
      <w:r w:rsidRPr="005855DC">
        <w:rPr>
          <w:sz w:val="24"/>
          <w:szCs w:val="24"/>
        </w:rPr>
        <w:t>звинений</w:t>
      </w:r>
      <w:r w:rsidR="00406D9B" w:rsidRPr="005855DC">
        <w:rPr>
          <w:sz w:val="24"/>
          <w:szCs w:val="24"/>
        </w:rPr>
        <w:t>.</w:t>
      </w:r>
    </w:p>
    <w:p w:rsidR="000B6A94" w:rsidRPr="005855DC" w:rsidRDefault="000B6A94" w:rsidP="000B6A94">
      <w:pPr>
        <w:pStyle w:val="a3"/>
        <w:ind w:firstLine="709"/>
        <w:jc w:val="both"/>
        <w:rPr>
          <w:sz w:val="24"/>
          <w:szCs w:val="24"/>
        </w:rPr>
      </w:pPr>
      <w:r w:rsidRPr="005855DC">
        <w:rPr>
          <w:sz w:val="24"/>
          <w:szCs w:val="24"/>
        </w:rPr>
        <w:t xml:space="preserve">Б) </w:t>
      </w:r>
      <w:r w:rsidR="00406D9B" w:rsidRPr="005855DC">
        <w:rPr>
          <w:sz w:val="24"/>
          <w:szCs w:val="24"/>
        </w:rPr>
        <w:t>В</w:t>
      </w:r>
      <w:r w:rsidRPr="005855DC">
        <w:rPr>
          <w:sz w:val="24"/>
          <w:szCs w:val="24"/>
        </w:rPr>
        <w:t>ыплаты компенсации</w:t>
      </w:r>
      <w:r w:rsidR="00406D9B" w:rsidRPr="005855DC">
        <w:rPr>
          <w:sz w:val="24"/>
          <w:szCs w:val="24"/>
        </w:rPr>
        <w:t>.</w:t>
      </w:r>
    </w:p>
    <w:p w:rsidR="000B6A94" w:rsidRPr="005855DC" w:rsidRDefault="000B6A94" w:rsidP="000B6A94">
      <w:pPr>
        <w:pStyle w:val="a3"/>
        <w:ind w:firstLine="709"/>
        <w:jc w:val="both"/>
        <w:rPr>
          <w:sz w:val="24"/>
          <w:szCs w:val="24"/>
        </w:rPr>
      </w:pPr>
      <w:r w:rsidRPr="005855DC">
        <w:rPr>
          <w:sz w:val="24"/>
          <w:szCs w:val="24"/>
        </w:rPr>
        <w:t xml:space="preserve">В) </w:t>
      </w:r>
      <w:r w:rsidR="00406D9B" w:rsidRPr="005855DC">
        <w:rPr>
          <w:sz w:val="24"/>
          <w:szCs w:val="24"/>
        </w:rPr>
        <w:t>Т</w:t>
      </w:r>
      <w:r w:rsidRPr="005855DC">
        <w:rPr>
          <w:sz w:val="24"/>
          <w:szCs w:val="24"/>
        </w:rPr>
        <w:t>олько взыскания дохода, полученного нарушителем</w:t>
      </w:r>
      <w:r w:rsidR="00406D9B" w:rsidRPr="005855DC">
        <w:rPr>
          <w:sz w:val="24"/>
          <w:szCs w:val="24"/>
        </w:rPr>
        <w:t>.</w:t>
      </w:r>
    </w:p>
    <w:p w:rsidR="000B6A94" w:rsidRPr="005855DC" w:rsidRDefault="000B6A94" w:rsidP="00406D9B">
      <w:pPr>
        <w:pStyle w:val="a3"/>
        <w:jc w:val="both"/>
        <w:rPr>
          <w:b/>
          <w:sz w:val="24"/>
          <w:szCs w:val="24"/>
        </w:rPr>
      </w:pPr>
      <w:r w:rsidRPr="005855DC">
        <w:rPr>
          <w:b/>
          <w:sz w:val="24"/>
          <w:szCs w:val="24"/>
        </w:rPr>
        <w:t>13. Права на полезную модель удостоверяет:</w:t>
      </w:r>
    </w:p>
    <w:p w:rsidR="000B6A94" w:rsidRPr="005855DC" w:rsidRDefault="000B6A94" w:rsidP="000B6A94">
      <w:pPr>
        <w:pStyle w:val="a3"/>
        <w:ind w:firstLine="709"/>
        <w:jc w:val="both"/>
        <w:rPr>
          <w:sz w:val="24"/>
          <w:szCs w:val="24"/>
        </w:rPr>
      </w:pPr>
      <w:r w:rsidRPr="005855DC">
        <w:rPr>
          <w:sz w:val="24"/>
          <w:szCs w:val="24"/>
        </w:rPr>
        <w:t xml:space="preserve">А) </w:t>
      </w:r>
      <w:r w:rsidR="00406D9B" w:rsidRPr="005855DC">
        <w:rPr>
          <w:sz w:val="24"/>
          <w:szCs w:val="24"/>
        </w:rPr>
        <w:t>С</w:t>
      </w:r>
      <w:r w:rsidRPr="005855DC">
        <w:rPr>
          <w:sz w:val="24"/>
          <w:szCs w:val="24"/>
        </w:rPr>
        <w:t>видетельство</w:t>
      </w:r>
      <w:r w:rsidR="00406D9B" w:rsidRPr="005855DC">
        <w:rPr>
          <w:sz w:val="24"/>
          <w:szCs w:val="24"/>
        </w:rPr>
        <w:t>.</w:t>
      </w:r>
    </w:p>
    <w:p w:rsidR="000B6A94" w:rsidRPr="005855DC" w:rsidRDefault="000B6A94" w:rsidP="000B6A94">
      <w:pPr>
        <w:pStyle w:val="a3"/>
        <w:ind w:firstLine="709"/>
        <w:jc w:val="both"/>
        <w:rPr>
          <w:sz w:val="24"/>
          <w:szCs w:val="24"/>
        </w:rPr>
      </w:pPr>
      <w:r w:rsidRPr="005855DC">
        <w:rPr>
          <w:sz w:val="24"/>
          <w:szCs w:val="24"/>
        </w:rPr>
        <w:t xml:space="preserve">Б) </w:t>
      </w:r>
      <w:r w:rsidR="00406D9B" w:rsidRPr="005855DC">
        <w:rPr>
          <w:sz w:val="24"/>
          <w:szCs w:val="24"/>
        </w:rPr>
        <w:t>П</w:t>
      </w:r>
      <w:r w:rsidRPr="005855DC">
        <w:rPr>
          <w:sz w:val="24"/>
          <w:szCs w:val="24"/>
        </w:rPr>
        <w:t>атент</w:t>
      </w:r>
      <w:r w:rsidR="00406D9B" w:rsidRPr="005855DC">
        <w:rPr>
          <w:sz w:val="24"/>
          <w:szCs w:val="24"/>
        </w:rPr>
        <w:t>.</w:t>
      </w:r>
    </w:p>
    <w:p w:rsidR="000B6A94" w:rsidRPr="005855DC" w:rsidRDefault="000B6A94" w:rsidP="000B6A94">
      <w:pPr>
        <w:pStyle w:val="a3"/>
        <w:ind w:firstLine="709"/>
        <w:jc w:val="both"/>
        <w:rPr>
          <w:sz w:val="24"/>
          <w:szCs w:val="24"/>
        </w:rPr>
      </w:pPr>
      <w:r w:rsidRPr="005855DC">
        <w:rPr>
          <w:sz w:val="24"/>
          <w:szCs w:val="24"/>
        </w:rPr>
        <w:t xml:space="preserve">В) </w:t>
      </w:r>
      <w:r w:rsidR="00406D9B" w:rsidRPr="005855DC">
        <w:rPr>
          <w:sz w:val="24"/>
          <w:szCs w:val="24"/>
        </w:rPr>
        <w:t>В</w:t>
      </w:r>
      <w:r w:rsidRPr="005855DC">
        <w:rPr>
          <w:sz w:val="24"/>
          <w:szCs w:val="24"/>
        </w:rPr>
        <w:t>ыписка из реестра</w:t>
      </w:r>
      <w:r w:rsidR="00406D9B" w:rsidRPr="005855DC">
        <w:rPr>
          <w:sz w:val="24"/>
          <w:szCs w:val="24"/>
        </w:rPr>
        <w:t>.</w:t>
      </w:r>
    </w:p>
    <w:p w:rsidR="000B6A94" w:rsidRPr="005855DC" w:rsidRDefault="000B6A94" w:rsidP="00406D9B">
      <w:pPr>
        <w:pStyle w:val="a3"/>
        <w:jc w:val="both"/>
        <w:rPr>
          <w:b/>
          <w:sz w:val="24"/>
          <w:szCs w:val="24"/>
        </w:rPr>
      </w:pPr>
      <w:r w:rsidRPr="005855DC">
        <w:rPr>
          <w:b/>
          <w:sz w:val="24"/>
          <w:szCs w:val="24"/>
        </w:rPr>
        <w:t>14. Изобретение является патентоспособным, если:</w:t>
      </w:r>
    </w:p>
    <w:p w:rsidR="000B6A94" w:rsidRPr="005855DC" w:rsidRDefault="00F0324D" w:rsidP="000B6A94">
      <w:pPr>
        <w:pStyle w:val="a3"/>
        <w:ind w:firstLine="709"/>
        <w:jc w:val="both"/>
        <w:rPr>
          <w:sz w:val="24"/>
          <w:szCs w:val="24"/>
        </w:rPr>
      </w:pPr>
      <w:r w:rsidRPr="005855DC">
        <w:rPr>
          <w:sz w:val="24"/>
          <w:szCs w:val="24"/>
        </w:rPr>
        <w:t>А) Я</w:t>
      </w:r>
      <w:r w:rsidR="000B6A94" w:rsidRPr="005855DC">
        <w:rPr>
          <w:sz w:val="24"/>
          <w:szCs w:val="24"/>
        </w:rPr>
        <w:t>вляется новым и имеет изобретательский уровень</w:t>
      </w:r>
      <w:r w:rsidR="00406D9B" w:rsidRPr="005855DC">
        <w:rPr>
          <w:sz w:val="24"/>
          <w:szCs w:val="24"/>
        </w:rPr>
        <w:t>.</w:t>
      </w:r>
    </w:p>
    <w:p w:rsidR="000B6A94" w:rsidRPr="005855DC" w:rsidRDefault="00F0324D" w:rsidP="000B6A94">
      <w:pPr>
        <w:pStyle w:val="a3"/>
        <w:ind w:firstLine="709"/>
        <w:jc w:val="both"/>
        <w:rPr>
          <w:sz w:val="24"/>
          <w:szCs w:val="24"/>
        </w:rPr>
      </w:pPr>
      <w:r w:rsidRPr="005855DC">
        <w:rPr>
          <w:sz w:val="24"/>
          <w:szCs w:val="24"/>
        </w:rPr>
        <w:t>Б) Я</w:t>
      </w:r>
      <w:r w:rsidR="000B6A94" w:rsidRPr="005855DC">
        <w:rPr>
          <w:sz w:val="24"/>
          <w:szCs w:val="24"/>
        </w:rPr>
        <w:t>вляется оригинальным</w:t>
      </w:r>
      <w:r w:rsidR="00406D9B" w:rsidRPr="005855DC">
        <w:rPr>
          <w:sz w:val="24"/>
          <w:szCs w:val="24"/>
        </w:rPr>
        <w:t>.</w:t>
      </w:r>
    </w:p>
    <w:p w:rsidR="000B6A94" w:rsidRPr="005855DC" w:rsidRDefault="00F0324D" w:rsidP="000B6A94">
      <w:pPr>
        <w:pStyle w:val="a3"/>
        <w:ind w:firstLine="709"/>
        <w:jc w:val="both"/>
        <w:rPr>
          <w:sz w:val="24"/>
          <w:szCs w:val="24"/>
        </w:rPr>
      </w:pPr>
      <w:r w:rsidRPr="005855DC">
        <w:rPr>
          <w:sz w:val="24"/>
          <w:szCs w:val="24"/>
        </w:rPr>
        <w:t>В) Я</w:t>
      </w:r>
      <w:r w:rsidR="000B6A94" w:rsidRPr="005855DC">
        <w:rPr>
          <w:sz w:val="24"/>
          <w:szCs w:val="24"/>
        </w:rPr>
        <w:t>вляется новым, имеет изобретательский уровень и промышленно применимо</w:t>
      </w:r>
      <w:r w:rsidR="00406D9B" w:rsidRPr="005855DC">
        <w:rPr>
          <w:sz w:val="24"/>
          <w:szCs w:val="24"/>
        </w:rPr>
        <w:t>.</w:t>
      </w:r>
    </w:p>
    <w:p w:rsidR="000B6A94" w:rsidRPr="005855DC" w:rsidRDefault="000B6A94" w:rsidP="00406D9B">
      <w:pPr>
        <w:pStyle w:val="a3"/>
        <w:jc w:val="both"/>
        <w:rPr>
          <w:b/>
          <w:sz w:val="24"/>
          <w:szCs w:val="24"/>
        </w:rPr>
      </w:pPr>
      <w:r w:rsidRPr="005855DC">
        <w:rPr>
          <w:b/>
          <w:sz w:val="24"/>
          <w:szCs w:val="24"/>
        </w:rPr>
        <w:t>15. Патент на изобретение удостоверяет:</w:t>
      </w:r>
    </w:p>
    <w:p w:rsidR="000B6A94" w:rsidRPr="005855DC" w:rsidRDefault="000B6A94" w:rsidP="000B6A94">
      <w:pPr>
        <w:pStyle w:val="a3"/>
        <w:ind w:firstLine="709"/>
        <w:jc w:val="both"/>
        <w:rPr>
          <w:sz w:val="24"/>
          <w:szCs w:val="24"/>
        </w:rPr>
      </w:pPr>
      <w:r w:rsidRPr="005855DC">
        <w:rPr>
          <w:sz w:val="24"/>
          <w:szCs w:val="24"/>
        </w:rPr>
        <w:t xml:space="preserve">А) </w:t>
      </w:r>
      <w:r w:rsidR="00406D9B" w:rsidRPr="005855DC">
        <w:rPr>
          <w:sz w:val="24"/>
          <w:szCs w:val="24"/>
        </w:rPr>
        <w:t>П</w:t>
      </w:r>
      <w:r w:rsidRPr="005855DC">
        <w:rPr>
          <w:sz w:val="24"/>
          <w:szCs w:val="24"/>
        </w:rPr>
        <w:t>риоритет изобретения</w:t>
      </w:r>
      <w:r w:rsidR="00406D9B" w:rsidRPr="005855DC">
        <w:rPr>
          <w:sz w:val="24"/>
          <w:szCs w:val="24"/>
        </w:rPr>
        <w:t>.</w:t>
      </w:r>
    </w:p>
    <w:p w:rsidR="000B6A94" w:rsidRPr="005855DC" w:rsidRDefault="000B6A94" w:rsidP="000B6A94">
      <w:pPr>
        <w:pStyle w:val="a3"/>
        <w:ind w:firstLine="709"/>
        <w:jc w:val="both"/>
        <w:rPr>
          <w:sz w:val="24"/>
          <w:szCs w:val="24"/>
        </w:rPr>
      </w:pPr>
      <w:r w:rsidRPr="005855DC">
        <w:rPr>
          <w:sz w:val="24"/>
          <w:szCs w:val="24"/>
        </w:rPr>
        <w:t xml:space="preserve">Б) </w:t>
      </w:r>
      <w:r w:rsidR="00406D9B" w:rsidRPr="005855DC">
        <w:rPr>
          <w:sz w:val="24"/>
          <w:szCs w:val="24"/>
        </w:rPr>
        <w:t>А</w:t>
      </w:r>
      <w:r w:rsidRPr="005855DC">
        <w:rPr>
          <w:sz w:val="24"/>
          <w:szCs w:val="24"/>
        </w:rPr>
        <w:t>вторство на изобретение</w:t>
      </w:r>
      <w:r w:rsidR="00406D9B" w:rsidRPr="005855DC">
        <w:rPr>
          <w:sz w:val="24"/>
          <w:szCs w:val="24"/>
        </w:rPr>
        <w:t>.</w:t>
      </w:r>
    </w:p>
    <w:p w:rsidR="000B6A94" w:rsidRPr="005855DC" w:rsidRDefault="000B6A94" w:rsidP="000B6A94">
      <w:pPr>
        <w:pStyle w:val="a3"/>
        <w:ind w:firstLine="709"/>
        <w:jc w:val="both"/>
        <w:rPr>
          <w:sz w:val="24"/>
          <w:szCs w:val="24"/>
        </w:rPr>
      </w:pPr>
      <w:r w:rsidRPr="005855DC">
        <w:rPr>
          <w:sz w:val="24"/>
          <w:szCs w:val="24"/>
        </w:rPr>
        <w:t xml:space="preserve">В) </w:t>
      </w:r>
      <w:r w:rsidR="00406D9B" w:rsidRPr="005855DC">
        <w:rPr>
          <w:sz w:val="24"/>
          <w:szCs w:val="24"/>
        </w:rPr>
        <w:t>И</w:t>
      </w:r>
      <w:r w:rsidRPr="005855DC">
        <w:rPr>
          <w:sz w:val="24"/>
          <w:szCs w:val="24"/>
        </w:rPr>
        <w:t>сключительное право на изобретение</w:t>
      </w:r>
      <w:r w:rsidR="00406D9B" w:rsidRPr="005855DC">
        <w:rPr>
          <w:sz w:val="24"/>
          <w:szCs w:val="24"/>
        </w:rPr>
        <w:t>.</w:t>
      </w:r>
    </w:p>
    <w:p w:rsidR="000B6A94" w:rsidRPr="005855DC" w:rsidRDefault="000B6A94" w:rsidP="00406D9B">
      <w:pPr>
        <w:pStyle w:val="a3"/>
        <w:jc w:val="both"/>
        <w:rPr>
          <w:b/>
          <w:sz w:val="24"/>
          <w:szCs w:val="24"/>
        </w:rPr>
      </w:pPr>
      <w:r w:rsidRPr="005855DC">
        <w:rPr>
          <w:b/>
          <w:sz w:val="24"/>
          <w:szCs w:val="24"/>
        </w:rPr>
        <w:t>16. Приоритет полезной модели устанавливается:</w:t>
      </w:r>
    </w:p>
    <w:p w:rsidR="000B6A94" w:rsidRPr="005855DC" w:rsidRDefault="000B6A94" w:rsidP="000B6A94">
      <w:pPr>
        <w:pStyle w:val="a3"/>
        <w:ind w:firstLine="709"/>
        <w:jc w:val="both"/>
        <w:rPr>
          <w:sz w:val="24"/>
          <w:szCs w:val="24"/>
        </w:rPr>
      </w:pPr>
      <w:r w:rsidRPr="005855DC">
        <w:rPr>
          <w:sz w:val="24"/>
          <w:szCs w:val="24"/>
        </w:rPr>
        <w:t xml:space="preserve">А) </w:t>
      </w:r>
      <w:r w:rsidR="00406D9B" w:rsidRPr="005855DC">
        <w:rPr>
          <w:sz w:val="24"/>
          <w:szCs w:val="24"/>
        </w:rPr>
        <w:t>П</w:t>
      </w:r>
      <w:r w:rsidRPr="005855DC">
        <w:rPr>
          <w:sz w:val="24"/>
          <w:szCs w:val="24"/>
        </w:rPr>
        <w:t>о дате подачи заявки</w:t>
      </w:r>
      <w:r w:rsidR="00406D9B" w:rsidRPr="005855DC">
        <w:rPr>
          <w:sz w:val="24"/>
          <w:szCs w:val="24"/>
        </w:rPr>
        <w:t>.</w:t>
      </w:r>
    </w:p>
    <w:p w:rsidR="000B6A94" w:rsidRPr="005855DC" w:rsidRDefault="000B6A94" w:rsidP="000B6A94">
      <w:pPr>
        <w:pStyle w:val="a3"/>
        <w:ind w:firstLine="709"/>
        <w:jc w:val="both"/>
        <w:rPr>
          <w:sz w:val="24"/>
          <w:szCs w:val="24"/>
        </w:rPr>
      </w:pPr>
      <w:r w:rsidRPr="005855DC">
        <w:rPr>
          <w:sz w:val="24"/>
          <w:szCs w:val="24"/>
        </w:rPr>
        <w:t xml:space="preserve">Б) </w:t>
      </w:r>
      <w:r w:rsidR="00406D9B" w:rsidRPr="005855DC">
        <w:rPr>
          <w:sz w:val="24"/>
          <w:szCs w:val="24"/>
        </w:rPr>
        <w:t>П</w:t>
      </w:r>
      <w:r w:rsidRPr="005855DC">
        <w:rPr>
          <w:sz w:val="24"/>
          <w:szCs w:val="24"/>
        </w:rPr>
        <w:t>о дате поступления заявки в соответствующий федеральный орган</w:t>
      </w:r>
      <w:r w:rsidR="00406D9B" w:rsidRPr="005855DC">
        <w:rPr>
          <w:sz w:val="24"/>
          <w:szCs w:val="24"/>
        </w:rPr>
        <w:t>.</w:t>
      </w:r>
    </w:p>
    <w:p w:rsidR="000B6A94" w:rsidRPr="005855DC" w:rsidRDefault="000B6A94" w:rsidP="000B6A94">
      <w:pPr>
        <w:pStyle w:val="a3"/>
        <w:ind w:firstLine="709"/>
        <w:jc w:val="both"/>
        <w:rPr>
          <w:sz w:val="24"/>
          <w:szCs w:val="24"/>
        </w:rPr>
      </w:pPr>
      <w:r w:rsidRPr="005855DC">
        <w:rPr>
          <w:sz w:val="24"/>
          <w:szCs w:val="24"/>
        </w:rPr>
        <w:t xml:space="preserve">В) </w:t>
      </w:r>
      <w:r w:rsidR="00406D9B" w:rsidRPr="005855DC">
        <w:rPr>
          <w:sz w:val="24"/>
          <w:szCs w:val="24"/>
        </w:rPr>
        <w:t>П</w:t>
      </w:r>
      <w:r w:rsidRPr="005855DC">
        <w:rPr>
          <w:sz w:val="24"/>
          <w:szCs w:val="24"/>
        </w:rPr>
        <w:t>о дате получения патента</w:t>
      </w:r>
      <w:r w:rsidR="00406D9B" w:rsidRPr="005855DC">
        <w:rPr>
          <w:sz w:val="24"/>
          <w:szCs w:val="24"/>
        </w:rPr>
        <w:t>.</w:t>
      </w:r>
    </w:p>
    <w:p w:rsidR="000B6A94" w:rsidRPr="005855DC" w:rsidRDefault="000B6A94" w:rsidP="00406D9B">
      <w:pPr>
        <w:pStyle w:val="a3"/>
        <w:jc w:val="both"/>
        <w:rPr>
          <w:b/>
          <w:sz w:val="24"/>
          <w:szCs w:val="24"/>
        </w:rPr>
      </w:pPr>
      <w:r w:rsidRPr="005855DC">
        <w:rPr>
          <w:b/>
          <w:sz w:val="24"/>
          <w:szCs w:val="24"/>
        </w:rPr>
        <w:t>17. Объем правовой охраны промышленного образца, предоставляемый патентом, определяется:</w:t>
      </w:r>
    </w:p>
    <w:p w:rsidR="000B6A94" w:rsidRPr="005855DC" w:rsidRDefault="000B6A94" w:rsidP="000B6A94">
      <w:pPr>
        <w:pStyle w:val="a3"/>
        <w:ind w:firstLine="709"/>
        <w:jc w:val="both"/>
        <w:rPr>
          <w:sz w:val="24"/>
          <w:szCs w:val="24"/>
        </w:rPr>
      </w:pPr>
      <w:r w:rsidRPr="005855DC">
        <w:rPr>
          <w:sz w:val="24"/>
          <w:szCs w:val="24"/>
        </w:rPr>
        <w:t>А) Формулой</w:t>
      </w:r>
      <w:r w:rsidR="00406D9B" w:rsidRPr="005855DC">
        <w:rPr>
          <w:sz w:val="24"/>
          <w:szCs w:val="24"/>
        </w:rPr>
        <w:t>.</w:t>
      </w:r>
    </w:p>
    <w:p w:rsidR="000B6A94" w:rsidRPr="005855DC" w:rsidRDefault="000B6A94" w:rsidP="000B6A94">
      <w:pPr>
        <w:pStyle w:val="a3"/>
        <w:ind w:firstLine="709"/>
        <w:jc w:val="both"/>
        <w:rPr>
          <w:sz w:val="24"/>
          <w:szCs w:val="24"/>
        </w:rPr>
      </w:pPr>
      <w:r w:rsidRPr="005855DC">
        <w:rPr>
          <w:sz w:val="24"/>
          <w:szCs w:val="24"/>
        </w:rPr>
        <w:t>Б) Совокупностью существенных признаков</w:t>
      </w:r>
      <w:r w:rsidR="00406D9B" w:rsidRPr="005855DC">
        <w:rPr>
          <w:sz w:val="24"/>
          <w:szCs w:val="24"/>
        </w:rPr>
        <w:t>.</w:t>
      </w:r>
    </w:p>
    <w:p w:rsidR="000B6A94" w:rsidRPr="005855DC" w:rsidRDefault="000B6A94" w:rsidP="000B6A94">
      <w:pPr>
        <w:pStyle w:val="a3"/>
        <w:ind w:firstLine="709"/>
        <w:jc w:val="both"/>
        <w:rPr>
          <w:sz w:val="24"/>
          <w:szCs w:val="24"/>
        </w:rPr>
      </w:pPr>
      <w:r w:rsidRPr="005855DC">
        <w:rPr>
          <w:sz w:val="24"/>
          <w:szCs w:val="24"/>
        </w:rPr>
        <w:t>В) Описанием</w:t>
      </w:r>
      <w:r w:rsidR="00406D9B" w:rsidRPr="005855DC">
        <w:rPr>
          <w:sz w:val="24"/>
          <w:szCs w:val="24"/>
        </w:rPr>
        <w:t>.</w:t>
      </w:r>
    </w:p>
    <w:p w:rsidR="000B6A94" w:rsidRPr="005855DC" w:rsidRDefault="000B6A94" w:rsidP="00406D9B">
      <w:pPr>
        <w:pStyle w:val="a3"/>
        <w:jc w:val="both"/>
        <w:rPr>
          <w:b/>
          <w:sz w:val="24"/>
          <w:szCs w:val="24"/>
        </w:rPr>
      </w:pPr>
      <w:r w:rsidRPr="005855DC">
        <w:rPr>
          <w:b/>
          <w:sz w:val="24"/>
          <w:szCs w:val="24"/>
        </w:rPr>
        <w:t>18. Исключительное право на товарный знак действует в течение:</w:t>
      </w:r>
    </w:p>
    <w:p w:rsidR="000B6A94" w:rsidRPr="005855DC" w:rsidRDefault="000B6A94" w:rsidP="000B6A94">
      <w:pPr>
        <w:pStyle w:val="a3"/>
        <w:ind w:firstLine="709"/>
        <w:jc w:val="both"/>
        <w:rPr>
          <w:sz w:val="24"/>
          <w:szCs w:val="24"/>
        </w:rPr>
      </w:pPr>
      <w:r w:rsidRPr="005855DC">
        <w:rPr>
          <w:sz w:val="24"/>
          <w:szCs w:val="24"/>
        </w:rPr>
        <w:t>А) 5 лет</w:t>
      </w:r>
      <w:r w:rsidR="00406D9B" w:rsidRPr="005855DC">
        <w:rPr>
          <w:sz w:val="24"/>
          <w:szCs w:val="24"/>
        </w:rPr>
        <w:t>.</w:t>
      </w:r>
    </w:p>
    <w:p w:rsidR="000B6A94" w:rsidRPr="005855DC" w:rsidRDefault="000B6A94" w:rsidP="000B6A94">
      <w:pPr>
        <w:pStyle w:val="a3"/>
        <w:ind w:firstLine="709"/>
        <w:jc w:val="both"/>
        <w:rPr>
          <w:sz w:val="24"/>
          <w:szCs w:val="24"/>
        </w:rPr>
      </w:pPr>
      <w:r w:rsidRPr="005855DC">
        <w:rPr>
          <w:sz w:val="24"/>
          <w:szCs w:val="24"/>
        </w:rPr>
        <w:t>Б) 10 лет</w:t>
      </w:r>
      <w:r w:rsidR="00406D9B" w:rsidRPr="005855DC">
        <w:rPr>
          <w:sz w:val="24"/>
          <w:szCs w:val="24"/>
        </w:rPr>
        <w:t>.</w:t>
      </w:r>
    </w:p>
    <w:p w:rsidR="000B6A94" w:rsidRPr="005855DC" w:rsidRDefault="000B6A94" w:rsidP="000B6A94">
      <w:pPr>
        <w:pStyle w:val="a3"/>
        <w:ind w:firstLine="709"/>
        <w:jc w:val="both"/>
        <w:rPr>
          <w:sz w:val="24"/>
          <w:szCs w:val="24"/>
        </w:rPr>
      </w:pPr>
      <w:r w:rsidRPr="005855DC">
        <w:rPr>
          <w:sz w:val="24"/>
          <w:szCs w:val="24"/>
        </w:rPr>
        <w:t>В) 30 лет</w:t>
      </w:r>
      <w:r w:rsidR="00406D9B" w:rsidRPr="005855DC">
        <w:rPr>
          <w:sz w:val="24"/>
          <w:szCs w:val="24"/>
        </w:rPr>
        <w:t>.</w:t>
      </w:r>
    </w:p>
    <w:p w:rsidR="000B6A94" w:rsidRPr="005855DC" w:rsidRDefault="000B6A94" w:rsidP="00406D9B">
      <w:pPr>
        <w:pStyle w:val="a3"/>
        <w:jc w:val="both"/>
        <w:rPr>
          <w:b/>
          <w:sz w:val="24"/>
          <w:szCs w:val="24"/>
        </w:rPr>
      </w:pPr>
      <w:r w:rsidRPr="005855DC">
        <w:rPr>
          <w:b/>
          <w:sz w:val="24"/>
          <w:szCs w:val="24"/>
        </w:rPr>
        <w:t>19. Для возникновения и осуществления патентных прав:</w:t>
      </w:r>
    </w:p>
    <w:p w:rsidR="000B6A94" w:rsidRPr="005855DC" w:rsidRDefault="000B6A94" w:rsidP="000B6A94">
      <w:pPr>
        <w:pStyle w:val="a3"/>
        <w:ind w:firstLine="709"/>
        <w:jc w:val="both"/>
        <w:rPr>
          <w:sz w:val="24"/>
          <w:szCs w:val="24"/>
        </w:rPr>
      </w:pPr>
      <w:r w:rsidRPr="005855DC">
        <w:rPr>
          <w:sz w:val="24"/>
          <w:szCs w:val="24"/>
        </w:rPr>
        <w:t xml:space="preserve">А) </w:t>
      </w:r>
      <w:r w:rsidR="00406D9B" w:rsidRPr="005855DC">
        <w:rPr>
          <w:sz w:val="24"/>
          <w:szCs w:val="24"/>
        </w:rPr>
        <w:t>Н</w:t>
      </w:r>
      <w:r w:rsidRPr="005855DC">
        <w:rPr>
          <w:sz w:val="24"/>
          <w:szCs w:val="24"/>
        </w:rPr>
        <w:t>е требуется соблюдения формальностей</w:t>
      </w:r>
      <w:r w:rsidR="00406D9B" w:rsidRPr="005855DC">
        <w:rPr>
          <w:sz w:val="24"/>
          <w:szCs w:val="24"/>
        </w:rPr>
        <w:t>.</w:t>
      </w:r>
    </w:p>
    <w:p w:rsidR="000B6A94" w:rsidRPr="005855DC" w:rsidRDefault="000B6A94" w:rsidP="000B6A94">
      <w:pPr>
        <w:pStyle w:val="a3"/>
        <w:ind w:firstLine="709"/>
        <w:jc w:val="both"/>
        <w:rPr>
          <w:sz w:val="24"/>
          <w:szCs w:val="24"/>
        </w:rPr>
      </w:pPr>
      <w:r w:rsidRPr="005855DC">
        <w:rPr>
          <w:sz w:val="24"/>
          <w:szCs w:val="24"/>
        </w:rPr>
        <w:t xml:space="preserve">Б) </w:t>
      </w:r>
      <w:r w:rsidR="00406D9B" w:rsidRPr="005855DC">
        <w:rPr>
          <w:sz w:val="24"/>
          <w:szCs w:val="24"/>
        </w:rPr>
        <w:t>Н</w:t>
      </w:r>
      <w:r w:rsidRPr="005855DC">
        <w:rPr>
          <w:sz w:val="24"/>
          <w:szCs w:val="24"/>
        </w:rPr>
        <w:t>еобходимо их зарегистрировать</w:t>
      </w:r>
      <w:r w:rsidR="00406D9B" w:rsidRPr="005855DC">
        <w:rPr>
          <w:sz w:val="24"/>
          <w:szCs w:val="24"/>
        </w:rPr>
        <w:t>.</w:t>
      </w:r>
    </w:p>
    <w:p w:rsidR="000B6A94" w:rsidRPr="005855DC" w:rsidRDefault="000B6A94" w:rsidP="000B6A94">
      <w:pPr>
        <w:pStyle w:val="a3"/>
        <w:ind w:firstLine="709"/>
        <w:jc w:val="both"/>
        <w:rPr>
          <w:sz w:val="24"/>
          <w:szCs w:val="24"/>
        </w:rPr>
      </w:pPr>
      <w:r w:rsidRPr="005855DC">
        <w:rPr>
          <w:sz w:val="24"/>
          <w:szCs w:val="24"/>
        </w:rPr>
        <w:t xml:space="preserve">В) </w:t>
      </w:r>
      <w:r w:rsidR="00406D9B" w:rsidRPr="005855DC">
        <w:rPr>
          <w:sz w:val="24"/>
          <w:szCs w:val="24"/>
        </w:rPr>
        <w:t>П</w:t>
      </w:r>
      <w:r w:rsidRPr="005855DC">
        <w:rPr>
          <w:sz w:val="24"/>
          <w:szCs w:val="24"/>
        </w:rPr>
        <w:t>роставить знак охраны патентных прав</w:t>
      </w:r>
      <w:r w:rsidR="00406D9B" w:rsidRPr="005855DC">
        <w:rPr>
          <w:sz w:val="24"/>
          <w:szCs w:val="24"/>
        </w:rPr>
        <w:t>.</w:t>
      </w:r>
    </w:p>
    <w:p w:rsidR="000B6A94" w:rsidRPr="005855DC" w:rsidRDefault="000B6A94" w:rsidP="00895AED">
      <w:pPr>
        <w:widowControl w:val="0"/>
        <w:spacing w:line="214" w:lineRule="auto"/>
        <w:ind w:left="560"/>
        <w:jc w:val="both"/>
        <w:rPr>
          <w:sz w:val="24"/>
          <w:szCs w:val="24"/>
        </w:rPr>
      </w:pPr>
    </w:p>
    <w:p w:rsidR="008548AA" w:rsidRPr="005855DC" w:rsidRDefault="008548AA" w:rsidP="00895AED">
      <w:pPr>
        <w:widowControl w:val="0"/>
        <w:spacing w:line="214" w:lineRule="auto"/>
        <w:ind w:left="560"/>
        <w:jc w:val="both"/>
        <w:rPr>
          <w:sz w:val="24"/>
          <w:szCs w:val="24"/>
        </w:rPr>
      </w:pPr>
    </w:p>
    <w:p w:rsidR="008548AA" w:rsidRPr="005855DC" w:rsidRDefault="008548AA" w:rsidP="00895AED">
      <w:pPr>
        <w:widowControl w:val="0"/>
        <w:spacing w:line="214" w:lineRule="auto"/>
        <w:ind w:left="560"/>
        <w:jc w:val="both"/>
        <w:rPr>
          <w:sz w:val="24"/>
          <w:szCs w:val="24"/>
        </w:rPr>
      </w:pPr>
    </w:p>
    <w:p w:rsidR="00895AED" w:rsidRPr="005855DC" w:rsidRDefault="00895AED" w:rsidP="00895AED">
      <w:pPr>
        <w:widowControl w:val="0"/>
        <w:spacing w:line="214" w:lineRule="auto"/>
        <w:ind w:firstLine="567"/>
        <w:jc w:val="both"/>
        <w:rPr>
          <w:sz w:val="24"/>
          <w:szCs w:val="24"/>
        </w:rPr>
      </w:pPr>
      <w:r w:rsidRPr="005855DC">
        <w:rPr>
          <w:b/>
          <w:sz w:val="24"/>
          <w:szCs w:val="24"/>
        </w:rPr>
        <w:lastRenderedPageBreak/>
        <w:t>Самостоятельная работа.</w:t>
      </w:r>
      <w:r w:rsidRPr="005855DC">
        <w:rPr>
          <w:sz w:val="24"/>
          <w:szCs w:val="24"/>
        </w:rPr>
        <w:t xml:space="preserve"> </w:t>
      </w:r>
    </w:p>
    <w:p w:rsidR="00895AED" w:rsidRPr="005855DC" w:rsidRDefault="00895AED" w:rsidP="006F0867">
      <w:pPr>
        <w:widowControl w:val="0"/>
        <w:ind w:firstLine="560"/>
        <w:jc w:val="both"/>
        <w:rPr>
          <w:sz w:val="24"/>
          <w:szCs w:val="24"/>
        </w:rPr>
      </w:pPr>
      <w:r w:rsidRPr="005855DC">
        <w:rPr>
          <w:sz w:val="24"/>
          <w:szCs w:val="24"/>
        </w:rPr>
        <w:t>Самостоятельная работа аспиранта направлена на углубление и закрепление знаний, развитие практических навыков анализа нормативно-правовых актов.</w:t>
      </w:r>
    </w:p>
    <w:p w:rsidR="00F15E8A" w:rsidRPr="005855DC" w:rsidRDefault="00F15E8A" w:rsidP="00895AED">
      <w:pPr>
        <w:widowControl w:val="0"/>
        <w:spacing w:line="214" w:lineRule="auto"/>
        <w:ind w:firstLine="567"/>
        <w:jc w:val="both"/>
        <w:rPr>
          <w:sz w:val="24"/>
          <w:szCs w:val="24"/>
        </w:rPr>
      </w:pPr>
    </w:p>
    <w:tbl>
      <w:tblPr>
        <w:tblStyle w:val="ad"/>
        <w:tblW w:w="0" w:type="auto"/>
        <w:tblInd w:w="108" w:type="dxa"/>
        <w:tblLook w:val="01E0"/>
      </w:tblPr>
      <w:tblGrid>
        <w:gridCol w:w="780"/>
        <w:gridCol w:w="7540"/>
        <w:gridCol w:w="1560"/>
      </w:tblGrid>
      <w:tr w:rsidR="00F15E8A" w:rsidRPr="005855DC">
        <w:tc>
          <w:tcPr>
            <w:tcW w:w="9880" w:type="dxa"/>
            <w:gridSpan w:val="3"/>
          </w:tcPr>
          <w:p w:rsidR="00F15E8A" w:rsidRPr="005855DC" w:rsidRDefault="00F15E8A" w:rsidP="00CF0EBA">
            <w:pPr>
              <w:spacing w:before="240" w:after="120"/>
              <w:jc w:val="center"/>
              <w:rPr>
                <w:b/>
                <w:bCs/>
                <w:sz w:val="24"/>
                <w:szCs w:val="24"/>
              </w:rPr>
            </w:pPr>
            <w:r w:rsidRPr="005855DC">
              <w:rPr>
                <w:b/>
                <w:sz w:val="24"/>
                <w:szCs w:val="24"/>
              </w:rPr>
              <w:t>Темы для самостоятельного изучения</w:t>
            </w:r>
          </w:p>
        </w:tc>
      </w:tr>
      <w:tr w:rsidR="00F15E8A" w:rsidRPr="005855DC">
        <w:tc>
          <w:tcPr>
            <w:tcW w:w="780" w:type="dxa"/>
          </w:tcPr>
          <w:p w:rsidR="00F15E8A" w:rsidRPr="005855DC" w:rsidRDefault="00F15E8A" w:rsidP="00CF0EBA">
            <w:pPr>
              <w:rPr>
                <w:sz w:val="24"/>
                <w:szCs w:val="24"/>
              </w:rPr>
            </w:pPr>
            <w:r w:rsidRPr="005855DC">
              <w:rPr>
                <w:sz w:val="24"/>
                <w:szCs w:val="24"/>
              </w:rPr>
              <w:t>1.</w:t>
            </w:r>
          </w:p>
        </w:tc>
        <w:tc>
          <w:tcPr>
            <w:tcW w:w="7540" w:type="dxa"/>
          </w:tcPr>
          <w:p w:rsidR="00F15E8A" w:rsidRPr="005855DC" w:rsidRDefault="00F15E8A" w:rsidP="00CF0EBA">
            <w:pPr>
              <w:jc w:val="both"/>
              <w:rPr>
                <w:sz w:val="24"/>
                <w:szCs w:val="24"/>
              </w:rPr>
            </w:pPr>
            <w:r w:rsidRPr="005855DC">
              <w:rPr>
                <w:sz w:val="24"/>
                <w:szCs w:val="24"/>
              </w:rPr>
              <w:t>Законодательство РФ об охране патентных прав.</w:t>
            </w:r>
          </w:p>
          <w:p w:rsidR="00F15E8A" w:rsidRPr="005855DC" w:rsidRDefault="00F15E8A" w:rsidP="00CF0EBA">
            <w:pPr>
              <w:jc w:val="both"/>
              <w:rPr>
                <w:sz w:val="24"/>
                <w:szCs w:val="24"/>
              </w:rPr>
            </w:pPr>
          </w:p>
        </w:tc>
        <w:tc>
          <w:tcPr>
            <w:tcW w:w="1560" w:type="dxa"/>
          </w:tcPr>
          <w:p w:rsidR="00F15E8A" w:rsidRPr="005855DC" w:rsidRDefault="00F15E8A" w:rsidP="00CF0EBA">
            <w:pPr>
              <w:jc w:val="center"/>
              <w:rPr>
                <w:b/>
                <w:bCs/>
                <w:sz w:val="24"/>
                <w:szCs w:val="24"/>
              </w:rPr>
            </w:pPr>
            <w:r w:rsidRPr="005855DC">
              <w:rPr>
                <w:b/>
                <w:bCs/>
                <w:sz w:val="24"/>
                <w:szCs w:val="24"/>
              </w:rPr>
              <w:t>2 часа</w:t>
            </w:r>
          </w:p>
        </w:tc>
      </w:tr>
      <w:tr w:rsidR="00F15E8A" w:rsidRPr="005855DC">
        <w:tc>
          <w:tcPr>
            <w:tcW w:w="780" w:type="dxa"/>
          </w:tcPr>
          <w:p w:rsidR="00F15E8A" w:rsidRPr="005855DC" w:rsidRDefault="00F15E8A" w:rsidP="00CF0EBA">
            <w:pPr>
              <w:rPr>
                <w:sz w:val="24"/>
                <w:szCs w:val="24"/>
              </w:rPr>
            </w:pPr>
            <w:r w:rsidRPr="005855DC">
              <w:rPr>
                <w:sz w:val="24"/>
                <w:szCs w:val="24"/>
              </w:rPr>
              <w:t>2.</w:t>
            </w:r>
          </w:p>
        </w:tc>
        <w:tc>
          <w:tcPr>
            <w:tcW w:w="7540" w:type="dxa"/>
          </w:tcPr>
          <w:p w:rsidR="00F15E8A" w:rsidRPr="005855DC" w:rsidRDefault="00F15E8A" w:rsidP="00CF0EBA">
            <w:pPr>
              <w:jc w:val="both"/>
              <w:rPr>
                <w:b/>
                <w:bCs/>
                <w:sz w:val="24"/>
                <w:szCs w:val="24"/>
              </w:rPr>
            </w:pPr>
            <w:r w:rsidRPr="005855DC">
              <w:rPr>
                <w:sz w:val="24"/>
                <w:szCs w:val="24"/>
              </w:rPr>
              <w:t xml:space="preserve">Участие России в универсальных международных соглашениях по патентному праву. </w:t>
            </w:r>
          </w:p>
        </w:tc>
        <w:tc>
          <w:tcPr>
            <w:tcW w:w="1560" w:type="dxa"/>
          </w:tcPr>
          <w:p w:rsidR="00F15E8A" w:rsidRPr="005855DC" w:rsidRDefault="00F15E8A" w:rsidP="00CF0EBA">
            <w:pPr>
              <w:jc w:val="center"/>
              <w:rPr>
                <w:b/>
                <w:bCs/>
                <w:sz w:val="24"/>
                <w:szCs w:val="24"/>
              </w:rPr>
            </w:pPr>
            <w:r w:rsidRPr="005855DC">
              <w:rPr>
                <w:b/>
                <w:bCs/>
                <w:sz w:val="24"/>
                <w:szCs w:val="24"/>
              </w:rPr>
              <w:t>2 часа</w:t>
            </w:r>
          </w:p>
        </w:tc>
      </w:tr>
      <w:tr w:rsidR="00F15E8A" w:rsidRPr="005855DC">
        <w:tc>
          <w:tcPr>
            <w:tcW w:w="780" w:type="dxa"/>
          </w:tcPr>
          <w:p w:rsidR="00F15E8A" w:rsidRPr="005855DC" w:rsidRDefault="00F15E8A" w:rsidP="00CF0EBA">
            <w:pPr>
              <w:rPr>
                <w:sz w:val="24"/>
                <w:szCs w:val="24"/>
              </w:rPr>
            </w:pPr>
            <w:r w:rsidRPr="005855DC">
              <w:rPr>
                <w:sz w:val="24"/>
                <w:szCs w:val="24"/>
              </w:rPr>
              <w:t>3.</w:t>
            </w:r>
          </w:p>
        </w:tc>
        <w:tc>
          <w:tcPr>
            <w:tcW w:w="7540" w:type="dxa"/>
          </w:tcPr>
          <w:p w:rsidR="00F15E8A" w:rsidRPr="005855DC" w:rsidRDefault="00F15E8A" w:rsidP="00CF0EBA">
            <w:pPr>
              <w:jc w:val="both"/>
              <w:rPr>
                <w:sz w:val="24"/>
                <w:szCs w:val="24"/>
              </w:rPr>
            </w:pPr>
            <w:r w:rsidRPr="005855DC">
              <w:rPr>
                <w:sz w:val="24"/>
                <w:szCs w:val="24"/>
              </w:rPr>
              <w:t>Законодательство о средствах индивидуализации участников гражданского оборота и производимой ими продукции (работ, услуг).</w:t>
            </w:r>
          </w:p>
        </w:tc>
        <w:tc>
          <w:tcPr>
            <w:tcW w:w="1560" w:type="dxa"/>
          </w:tcPr>
          <w:p w:rsidR="00F15E8A" w:rsidRPr="005855DC" w:rsidRDefault="00F15E8A" w:rsidP="00CF0EBA">
            <w:pPr>
              <w:jc w:val="center"/>
              <w:rPr>
                <w:b/>
                <w:bCs/>
                <w:sz w:val="24"/>
                <w:szCs w:val="24"/>
              </w:rPr>
            </w:pPr>
            <w:r w:rsidRPr="005855DC">
              <w:rPr>
                <w:b/>
                <w:bCs/>
                <w:sz w:val="24"/>
                <w:szCs w:val="24"/>
              </w:rPr>
              <w:t>2 часа</w:t>
            </w:r>
          </w:p>
        </w:tc>
      </w:tr>
      <w:tr w:rsidR="00F15E8A" w:rsidRPr="005855DC">
        <w:tc>
          <w:tcPr>
            <w:tcW w:w="780" w:type="dxa"/>
          </w:tcPr>
          <w:p w:rsidR="00F15E8A" w:rsidRPr="005855DC" w:rsidRDefault="00F15E8A" w:rsidP="00CF0EBA">
            <w:pPr>
              <w:rPr>
                <w:sz w:val="24"/>
                <w:szCs w:val="24"/>
              </w:rPr>
            </w:pPr>
            <w:r w:rsidRPr="005855DC">
              <w:rPr>
                <w:sz w:val="24"/>
                <w:szCs w:val="24"/>
              </w:rPr>
              <w:t>4.</w:t>
            </w:r>
          </w:p>
        </w:tc>
        <w:tc>
          <w:tcPr>
            <w:tcW w:w="7540" w:type="dxa"/>
          </w:tcPr>
          <w:p w:rsidR="00F15E8A" w:rsidRPr="005855DC" w:rsidRDefault="00F15E8A" w:rsidP="00CF0EBA">
            <w:pPr>
              <w:jc w:val="both"/>
              <w:rPr>
                <w:sz w:val="24"/>
                <w:szCs w:val="24"/>
              </w:rPr>
            </w:pPr>
            <w:r w:rsidRPr="005855DC">
              <w:rPr>
                <w:sz w:val="24"/>
                <w:szCs w:val="24"/>
              </w:rPr>
              <w:t>Законодательство в области охраны служебной и коммерческой тайны и недобросовестной конкуренции.</w:t>
            </w:r>
          </w:p>
        </w:tc>
        <w:tc>
          <w:tcPr>
            <w:tcW w:w="1560" w:type="dxa"/>
          </w:tcPr>
          <w:p w:rsidR="00F15E8A" w:rsidRPr="005855DC" w:rsidRDefault="00F15E8A" w:rsidP="00CF0EBA">
            <w:pPr>
              <w:jc w:val="center"/>
              <w:rPr>
                <w:b/>
                <w:bCs/>
                <w:sz w:val="24"/>
                <w:szCs w:val="24"/>
              </w:rPr>
            </w:pPr>
            <w:r w:rsidRPr="005855DC">
              <w:rPr>
                <w:b/>
                <w:bCs/>
                <w:sz w:val="24"/>
                <w:szCs w:val="24"/>
              </w:rPr>
              <w:t>4 часа</w:t>
            </w:r>
          </w:p>
        </w:tc>
      </w:tr>
      <w:tr w:rsidR="00F15E8A" w:rsidRPr="005855DC">
        <w:tc>
          <w:tcPr>
            <w:tcW w:w="780" w:type="dxa"/>
          </w:tcPr>
          <w:p w:rsidR="00F15E8A" w:rsidRPr="005855DC" w:rsidRDefault="00F15E8A" w:rsidP="00CF0EBA">
            <w:pPr>
              <w:rPr>
                <w:sz w:val="24"/>
                <w:szCs w:val="24"/>
              </w:rPr>
            </w:pPr>
            <w:r w:rsidRPr="005855DC">
              <w:rPr>
                <w:sz w:val="24"/>
                <w:szCs w:val="24"/>
              </w:rPr>
              <w:t>5.</w:t>
            </w:r>
          </w:p>
        </w:tc>
        <w:tc>
          <w:tcPr>
            <w:tcW w:w="7540" w:type="dxa"/>
          </w:tcPr>
          <w:p w:rsidR="00F15E8A" w:rsidRPr="005855DC" w:rsidRDefault="00F15E8A" w:rsidP="00CF0EBA">
            <w:pPr>
              <w:jc w:val="both"/>
              <w:rPr>
                <w:sz w:val="24"/>
                <w:szCs w:val="24"/>
              </w:rPr>
            </w:pPr>
            <w:r w:rsidRPr="005855DC">
              <w:rPr>
                <w:sz w:val="24"/>
                <w:szCs w:val="24"/>
              </w:rPr>
              <w:t>Правовые вопросы использования объектов авторских и смежных прав в глобальных сетях.</w:t>
            </w:r>
          </w:p>
        </w:tc>
        <w:tc>
          <w:tcPr>
            <w:tcW w:w="1560" w:type="dxa"/>
          </w:tcPr>
          <w:p w:rsidR="00F15E8A" w:rsidRPr="005855DC" w:rsidRDefault="00F15E8A" w:rsidP="00CF0EBA">
            <w:pPr>
              <w:jc w:val="center"/>
              <w:rPr>
                <w:b/>
                <w:bCs/>
                <w:sz w:val="24"/>
                <w:szCs w:val="24"/>
              </w:rPr>
            </w:pPr>
            <w:r w:rsidRPr="005855DC">
              <w:rPr>
                <w:b/>
                <w:bCs/>
                <w:sz w:val="24"/>
                <w:szCs w:val="24"/>
              </w:rPr>
              <w:t>2 часа</w:t>
            </w:r>
          </w:p>
        </w:tc>
      </w:tr>
      <w:tr w:rsidR="00F15E8A" w:rsidRPr="005855DC">
        <w:tc>
          <w:tcPr>
            <w:tcW w:w="780" w:type="dxa"/>
          </w:tcPr>
          <w:p w:rsidR="00F15E8A" w:rsidRPr="005855DC" w:rsidRDefault="00F15E8A" w:rsidP="00CF0EBA">
            <w:pPr>
              <w:rPr>
                <w:sz w:val="24"/>
                <w:szCs w:val="24"/>
              </w:rPr>
            </w:pPr>
            <w:r w:rsidRPr="005855DC">
              <w:rPr>
                <w:sz w:val="24"/>
                <w:szCs w:val="24"/>
              </w:rPr>
              <w:t>6.</w:t>
            </w:r>
          </w:p>
        </w:tc>
        <w:tc>
          <w:tcPr>
            <w:tcW w:w="7540" w:type="dxa"/>
          </w:tcPr>
          <w:p w:rsidR="00F15E8A" w:rsidRPr="005855DC" w:rsidRDefault="00F15E8A" w:rsidP="00CF0EBA">
            <w:pPr>
              <w:jc w:val="both"/>
              <w:rPr>
                <w:sz w:val="24"/>
                <w:szCs w:val="24"/>
              </w:rPr>
            </w:pPr>
            <w:r w:rsidRPr="005855DC">
              <w:rPr>
                <w:sz w:val="24"/>
                <w:szCs w:val="24"/>
              </w:rPr>
              <w:t>Использование результата интеллектуальной деятельности в составе сложного объекта.</w:t>
            </w:r>
          </w:p>
        </w:tc>
        <w:tc>
          <w:tcPr>
            <w:tcW w:w="1560" w:type="dxa"/>
          </w:tcPr>
          <w:p w:rsidR="00F15E8A" w:rsidRPr="005855DC" w:rsidRDefault="00F15E8A" w:rsidP="00CF0EBA">
            <w:pPr>
              <w:jc w:val="center"/>
              <w:rPr>
                <w:b/>
                <w:bCs/>
                <w:sz w:val="24"/>
                <w:szCs w:val="24"/>
              </w:rPr>
            </w:pPr>
            <w:r w:rsidRPr="005855DC">
              <w:rPr>
                <w:b/>
                <w:bCs/>
                <w:sz w:val="24"/>
                <w:szCs w:val="24"/>
              </w:rPr>
              <w:t>4 часа</w:t>
            </w:r>
          </w:p>
        </w:tc>
      </w:tr>
      <w:tr w:rsidR="00F15E8A" w:rsidRPr="005855DC">
        <w:tc>
          <w:tcPr>
            <w:tcW w:w="780" w:type="dxa"/>
          </w:tcPr>
          <w:p w:rsidR="00F15E8A" w:rsidRPr="005855DC" w:rsidRDefault="00F15E8A" w:rsidP="00CF0EBA">
            <w:pPr>
              <w:rPr>
                <w:sz w:val="24"/>
                <w:szCs w:val="24"/>
              </w:rPr>
            </w:pPr>
            <w:r w:rsidRPr="005855DC">
              <w:rPr>
                <w:sz w:val="24"/>
                <w:szCs w:val="24"/>
              </w:rPr>
              <w:t>7.</w:t>
            </w:r>
          </w:p>
        </w:tc>
        <w:tc>
          <w:tcPr>
            <w:tcW w:w="7540" w:type="dxa"/>
          </w:tcPr>
          <w:p w:rsidR="00F15E8A" w:rsidRPr="005855DC" w:rsidRDefault="00F15E8A" w:rsidP="00CF0EBA">
            <w:pPr>
              <w:jc w:val="both"/>
              <w:rPr>
                <w:b/>
                <w:bCs/>
                <w:sz w:val="24"/>
                <w:szCs w:val="24"/>
              </w:rPr>
            </w:pPr>
            <w:r w:rsidRPr="005855DC">
              <w:rPr>
                <w:sz w:val="24"/>
                <w:szCs w:val="24"/>
              </w:rPr>
              <w:t>Защита нарушенных прав авторов и правообладателей. Понятие нарушения прав на охраняемые законом результаты интеллектуальной деятельности.</w:t>
            </w:r>
          </w:p>
        </w:tc>
        <w:tc>
          <w:tcPr>
            <w:tcW w:w="1560" w:type="dxa"/>
          </w:tcPr>
          <w:p w:rsidR="00F15E8A" w:rsidRPr="005855DC" w:rsidRDefault="006F0867" w:rsidP="00CF0EBA">
            <w:pPr>
              <w:jc w:val="center"/>
              <w:rPr>
                <w:b/>
                <w:bCs/>
                <w:sz w:val="24"/>
                <w:szCs w:val="24"/>
              </w:rPr>
            </w:pPr>
            <w:r w:rsidRPr="005855DC">
              <w:rPr>
                <w:b/>
                <w:bCs/>
                <w:sz w:val="24"/>
                <w:szCs w:val="24"/>
              </w:rPr>
              <w:t>4</w:t>
            </w:r>
            <w:r w:rsidR="00F15E8A" w:rsidRPr="005855DC">
              <w:rPr>
                <w:b/>
                <w:bCs/>
                <w:sz w:val="24"/>
                <w:szCs w:val="24"/>
              </w:rPr>
              <w:t xml:space="preserve"> часа</w:t>
            </w:r>
          </w:p>
        </w:tc>
      </w:tr>
      <w:tr w:rsidR="00F15E8A" w:rsidRPr="005855DC">
        <w:tc>
          <w:tcPr>
            <w:tcW w:w="780" w:type="dxa"/>
          </w:tcPr>
          <w:p w:rsidR="00F15E8A" w:rsidRPr="005855DC" w:rsidRDefault="00F15E8A" w:rsidP="00CF0EBA">
            <w:pPr>
              <w:rPr>
                <w:sz w:val="24"/>
                <w:szCs w:val="24"/>
              </w:rPr>
            </w:pPr>
            <w:r w:rsidRPr="005855DC">
              <w:rPr>
                <w:sz w:val="24"/>
                <w:szCs w:val="24"/>
              </w:rPr>
              <w:t>8.</w:t>
            </w:r>
          </w:p>
        </w:tc>
        <w:tc>
          <w:tcPr>
            <w:tcW w:w="7540" w:type="dxa"/>
          </w:tcPr>
          <w:p w:rsidR="00F15E8A" w:rsidRPr="005855DC" w:rsidRDefault="00F15E8A" w:rsidP="00CF0EBA">
            <w:pPr>
              <w:jc w:val="both"/>
              <w:rPr>
                <w:sz w:val="24"/>
                <w:szCs w:val="24"/>
              </w:rPr>
            </w:pPr>
            <w:r w:rsidRPr="005855DC">
              <w:rPr>
                <w:sz w:val="24"/>
                <w:szCs w:val="24"/>
              </w:rPr>
              <w:t>Теоретические основы оценки стоимости различных видов интеллектуальной собственности.</w:t>
            </w:r>
          </w:p>
        </w:tc>
        <w:tc>
          <w:tcPr>
            <w:tcW w:w="1560" w:type="dxa"/>
          </w:tcPr>
          <w:p w:rsidR="00F15E8A" w:rsidRPr="005855DC" w:rsidRDefault="003210A3" w:rsidP="00CF0EBA">
            <w:pPr>
              <w:jc w:val="center"/>
              <w:rPr>
                <w:b/>
                <w:bCs/>
                <w:sz w:val="24"/>
                <w:szCs w:val="24"/>
              </w:rPr>
            </w:pPr>
            <w:r w:rsidRPr="005855DC">
              <w:rPr>
                <w:b/>
                <w:bCs/>
                <w:sz w:val="24"/>
                <w:szCs w:val="24"/>
              </w:rPr>
              <w:t>2</w:t>
            </w:r>
            <w:r w:rsidR="00F15E8A" w:rsidRPr="005855DC">
              <w:rPr>
                <w:b/>
                <w:bCs/>
                <w:sz w:val="24"/>
                <w:szCs w:val="24"/>
              </w:rPr>
              <w:t xml:space="preserve"> часа</w:t>
            </w:r>
          </w:p>
        </w:tc>
      </w:tr>
      <w:tr w:rsidR="003210A3" w:rsidRPr="005855DC">
        <w:tc>
          <w:tcPr>
            <w:tcW w:w="780" w:type="dxa"/>
          </w:tcPr>
          <w:p w:rsidR="003210A3" w:rsidRPr="005855DC" w:rsidRDefault="003210A3" w:rsidP="00CF0EBA">
            <w:pPr>
              <w:rPr>
                <w:sz w:val="24"/>
                <w:szCs w:val="24"/>
              </w:rPr>
            </w:pPr>
            <w:r w:rsidRPr="005855DC">
              <w:rPr>
                <w:sz w:val="24"/>
                <w:szCs w:val="24"/>
              </w:rPr>
              <w:t>9.</w:t>
            </w:r>
          </w:p>
        </w:tc>
        <w:tc>
          <w:tcPr>
            <w:tcW w:w="7540" w:type="dxa"/>
          </w:tcPr>
          <w:p w:rsidR="003210A3" w:rsidRPr="005855DC" w:rsidRDefault="003210A3" w:rsidP="00CF0EBA">
            <w:pPr>
              <w:jc w:val="both"/>
              <w:rPr>
                <w:sz w:val="24"/>
                <w:szCs w:val="24"/>
              </w:rPr>
            </w:pPr>
            <w:r w:rsidRPr="005855DC">
              <w:t xml:space="preserve">Работа в информационно-поисковой системе Интернет портала ФИПС </w:t>
            </w:r>
            <w:r w:rsidRPr="005855DC">
              <w:rPr>
                <w:sz w:val="24"/>
                <w:szCs w:val="24"/>
              </w:rPr>
              <w:t xml:space="preserve">(Федеральное государственное бюджетное учреждение </w:t>
            </w:r>
            <w:r w:rsidRPr="005855DC">
              <w:rPr>
                <w:bCs/>
                <w:sz w:val="24"/>
                <w:szCs w:val="24"/>
              </w:rPr>
              <w:t>Федеральный институт промышленной собственности (ФИПС) «Роспатент»).</w:t>
            </w:r>
          </w:p>
        </w:tc>
        <w:tc>
          <w:tcPr>
            <w:tcW w:w="1560" w:type="dxa"/>
          </w:tcPr>
          <w:p w:rsidR="003210A3" w:rsidRPr="005855DC" w:rsidRDefault="003210A3" w:rsidP="00CF0EBA">
            <w:pPr>
              <w:jc w:val="center"/>
              <w:rPr>
                <w:b/>
                <w:bCs/>
                <w:sz w:val="24"/>
                <w:szCs w:val="24"/>
              </w:rPr>
            </w:pPr>
            <w:r w:rsidRPr="005855DC">
              <w:rPr>
                <w:b/>
                <w:bCs/>
                <w:sz w:val="24"/>
                <w:szCs w:val="24"/>
              </w:rPr>
              <w:t>2 часа</w:t>
            </w:r>
          </w:p>
        </w:tc>
      </w:tr>
    </w:tbl>
    <w:p w:rsidR="003210A3" w:rsidRPr="005855DC" w:rsidRDefault="003210A3" w:rsidP="00895AED">
      <w:pPr>
        <w:widowControl w:val="0"/>
        <w:spacing w:line="336" w:lineRule="exact"/>
        <w:jc w:val="both"/>
        <w:rPr>
          <w:sz w:val="24"/>
          <w:szCs w:val="24"/>
        </w:rPr>
      </w:pPr>
    </w:p>
    <w:p w:rsidR="00F0324D" w:rsidRPr="005855DC" w:rsidRDefault="00895AED" w:rsidP="00895AED">
      <w:pPr>
        <w:widowControl w:val="0"/>
        <w:spacing w:line="214" w:lineRule="auto"/>
        <w:ind w:left="560" w:right="1020"/>
        <w:rPr>
          <w:b/>
          <w:sz w:val="24"/>
          <w:szCs w:val="24"/>
        </w:rPr>
      </w:pPr>
      <w:r w:rsidRPr="005855DC">
        <w:rPr>
          <w:b/>
          <w:sz w:val="24"/>
          <w:szCs w:val="24"/>
        </w:rPr>
        <w:t>Промежуточная аттестация</w:t>
      </w:r>
      <w:r w:rsidR="00F0324D" w:rsidRPr="005855DC">
        <w:rPr>
          <w:b/>
          <w:sz w:val="24"/>
          <w:szCs w:val="24"/>
        </w:rPr>
        <w:t>.</w:t>
      </w:r>
    </w:p>
    <w:p w:rsidR="00F0324D" w:rsidRPr="005855DC" w:rsidRDefault="00895AED" w:rsidP="00F0324D">
      <w:pPr>
        <w:widowControl w:val="0"/>
        <w:spacing w:line="214" w:lineRule="auto"/>
        <w:ind w:left="560" w:right="1020"/>
        <w:jc w:val="both"/>
        <w:rPr>
          <w:sz w:val="24"/>
          <w:szCs w:val="24"/>
        </w:rPr>
      </w:pPr>
      <w:r w:rsidRPr="005855DC">
        <w:rPr>
          <w:sz w:val="24"/>
          <w:szCs w:val="24"/>
        </w:rPr>
        <w:t xml:space="preserve">Промежуточная аттестация проводится в конце </w:t>
      </w:r>
      <w:r w:rsidR="00F0324D" w:rsidRPr="005855DC">
        <w:rPr>
          <w:sz w:val="24"/>
          <w:szCs w:val="24"/>
        </w:rPr>
        <w:t>2</w:t>
      </w:r>
      <w:r w:rsidRPr="005855DC">
        <w:rPr>
          <w:sz w:val="24"/>
          <w:szCs w:val="24"/>
        </w:rPr>
        <w:t xml:space="preserve"> семестра. </w:t>
      </w:r>
    </w:p>
    <w:p w:rsidR="00895AED" w:rsidRPr="005855DC" w:rsidRDefault="00895AED" w:rsidP="00F0324D">
      <w:pPr>
        <w:widowControl w:val="0"/>
        <w:spacing w:line="214" w:lineRule="auto"/>
        <w:ind w:left="560" w:right="1020"/>
        <w:jc w:val="both"/>
        <w:rPr>
          <w:sz w:val="24"/>
          <w:szCs w:val="24"/>
        </w:rPr>
      </w:pPr>
      <w:r w:rsidRPr="005855DC">
        <w:rPr>
          <w:sz w:val="24"/>
          <w:szCs w:val="24"/>
        </w:rPr>
        <w:t>Форма аттестации – зачет.</w:t>
      </w:r>
    </w:p>
    <w:p w:rsidR="00895AED" w:rsidRPr="005855DC" w:rsidRDefault="00895AED" w:rsidP="000A5251">
      <w:pPr>
        <w:widowControl w:val="0"/>
        <w:spacing w:line="278" w:lineRule="exact"/>
        <w:rPr>
          <w:sz w:val="24"/>
          <w:szCs w:val="24"/>
        </w:rPr>
      </w:pPr>
    </w:p>
    <w:p w:rsidR="000A5251" w:rsidRPr="005855DC" w:rsidRDefault="000A5251" w:rsidP="000A5251">
      <w:pPr>
        <w:widowControl w:val="0"/>
        <w:ind w:left="680"/>
        <w:rPr>
          <w:b/>
          <w:sz w:val="24"/>
          <w:szCs w:val="24"/>
        </w:rPr>
      </w:pPr>
      <w:r w:rsidRPr="005855DC">
        <w:rPr>
          <w:b/>
          <w:sz w:val="24"/>
          <w:szCs w:val="24"/>
        </w:rPr>
        <w:t>Перечень вопросов к зачету.</w:t>
      </w:r>
    </w:p>
    <w:p w:rsidR="000A5251" w:rsidRPr="005855DC" w:rsidRDefault="000A5251" w:rsidP="000A5251">
      <w:pPr>
        <w:widowControl w:val="0"/>
        <w:spacing w:line="334" w:lineRule="exact"/>
        <w:rPr>
          <w:sz w:val="24"/>
          <w:szCs w:val="24"/>
        </w:rPr>
      </w:pPr>
    </w:p>
    <w:p w:rsidR="000A5251" w:rsidRPr="005855DC" w:rsidRDefault="000A5251" w:rsidP="00667A1A">
      <w:pPr>
        <w:widowControl w:val="0"/>
        <w:numPr>
          <w:ilvl w:val="0"/>
          <w:numId w:val="22"/>
        </w:numPr>
        <w:jc w:val="both"/>
        <w:textAlignment w:val="auto"/>
        <w:rPr>
          <w:sz w:val="24"/>
          <w:szCs w:val="24"/>
        </w:rPr>
      </w:pPr>
      <w:r w:rsidRPr="005855DC">
        <w:rPr>
          <w:sz w:val="24"/>
          <w:szCs w:val="24"/>
        </w:rPr>
        <w:t xml:space="preserve">Понятие и признаки интеллектуальной собственности. Отличие интеллектуальной собственности от иных форм собственности.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Интеллектуальные права: понятие, особенности, соотношение с вещными правами.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Основные институты интеллектуальной собственности.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Международное право интеллектуальной собственности: основные конвенции.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Право интеллектуальной собственности на территории Российской Федерации.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Автор результата интеллектуальной деятельности. Личные неимущественные права.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Исключительное право. Срок действия исключительных прав. Распоряжение исключительным правом.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Договор об отчуждении исключительного права.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Лицензионный договор: понятие и виды.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Использование результата интеллектуальной деятельности в составе сложного объекта.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Защита интеллектуальных прав. Защита личных неимущественных прав. Защита исключительных прав.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Авторские права: понятие и виды.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Автор произведения. Соавторство.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Объекты авторских прав: понятие и виды.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Переводы, иные производные произведения. Составные произведения.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lastRenderedPageBreak/>
        <w:t xml:space="preserve">Программы для ЭВМ как объекты авторских прав.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Личные неимущественные права автора. Право авторства и право автора на имя. Право на неприкосновенность произведения. Право на обнародование произведения. Право на отзыв. </w:t>
      </w:r>
      <w:bookmarkStart w:id="1" w:name="page13"/>
      <w:bookmarkEnd w:id="1"/>
      <w:r w:rsidRPr="005855DC">
        <w:rPr>
          <w:sz w:val="24"/>
          <w:szCs w:val="24"/>
        </w:rPr>
        <w:t xml:space="preserve">Исключительное право на произведение.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Свободное использование объектов авторского права: понятие и виды.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Свободное воспроизведение произведения в личных целях. Свободное использование произведения в информационных, научных, учебных или культурных целях.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Переход произведения в общественное достояние.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Договорные отношения в авторском праве: понятие и виды.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Служебное произведение.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Произведения, созданные при выполнении работ по договору.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Технические средства защиты авторских прав.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Права, смежные с авторскими: понятие и виды.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Объекты смежных прав: понятие и виды.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Субъекты смежных прав: понятие и виды.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Патентные права: понятие и виды.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Автор (соавторы) изобретения, полезной модели или промышленного образца.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Объекты патентных прав: понятие, виды, условия патентоспособности.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Государственная регистрация изобретений, полезных моделей и промышленных образцов.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Право авторства на изобретение, полезную модель или промышленный образец. Право на получение патента.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Исключительное право на изобретение, полезную модель или промышленный образец. Свободное использование изобретения, полезной модели или промышленного образца.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Распоряжение исключительным правом на изобретение, полезную модель или промышленный образец.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Изобретение, полезная модель и промышленный образец, созданные в связи с выполнением служебного задания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Изобретение, полезная модель и промышленный образец, созданные при выполнении работ по договору.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Получение патента: основные этапы.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Приоритет изобретения, полезной модели или промышленного образца.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Особенности правовой охраны и использования секретных изобретений.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Права на селекционные достижения: понятие и особенности.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Право на топологии интегральных микросхем: понятие и особенности.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Право на секрет производства (ноу-хау): понятие и особенности.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Права на средства индивидуализации юридических лиц, товаров, работ, услуг и предприятий: понятие и виды.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Право на товарный знак и право на знак обслуживания: особенности правового режима использования. </w:t>
      </w:r>
    </w:p>
    <w:p w:rsidR="000A5251" w:rsidRPr="005855DC" w:rsidRDefault="000A5251" w:rsidP="00667A1A">
      <w:pPr>
        <w:widowControl w:val="0"/>
        <w:numPr>
          <w:ilvl w:val="0"/>
          <w:numId w:val="22"/>
        </w:numPr>
        <w:tabs>
          <w:tab w:val="clear" w:pos="720"/>
          <w:tab w:val="num" w:pos="360"/>
        </w:tabs>
        <w:jc w:val="both"/>
        <w:textAlignment w:val="auto"/>
        <w:rPr>
          <w:sz w:val="24"/>
          <w:szCs w:val="24"/>
        </w:rPr>
      </w:pPr>
      <w:r w:rsidRPr="005855DC">
        <w:rPr>
          <w:sz w:val="24"/>
          <w:szCs w:val="24"/>
        </w:rPr>
        <w:t xml:space="preserve">Право использования результатов интеллектуальной деятельности в составе единой технологии. </w:t>
      </w:r>
    </w:p>
    <w:p w:rsidR="000A5251" w:rsidRPr="005855DC" w:rsidRDefault="000A5251" w:rsidP="00667A1A">
      <w:pPr>
        <w:widowControl w:val="0"/>
        <w:spacing w:line="335" w:lineRule="exact"/>
        <w:rPr>
          <w:sz w:val="24"/>
          <w:szCs w:val="24"/>
        </w:rPr>
      </w:pPr>
    </w:p>
    <w:p w:rsidR="00AC6803" w:rsidRPr="005855DC" w:rsidRDefault="00CE75B2" w:rsidP="00AC6803">
      <w:pPr>
        <w:jc w:val="center"/>
        <w:rPr>
          <w:b/>
          <w:sz w:val="24"/>
          <w:szCs w:val="24"/>
        </w:rPr>
      </w:pPr>
      <w:r w:rsidRPr="005855DC">
        <w:rPr>
          <w:b/>
          <w:sz w:val="24"/>
          <w:szCs w:val="24"/>
        </w:rPr>
        <w:t>6</w:t>
      </w:r>
      <w:r w:rsidR="00AC6803" w:rsidRPr="005855DC">
        <w:rPr>
          <w:b/>
          <w:sz w:val="24"/>
          <w:szCs w:val="24"/>
        </w:rPr>
        <w:t>. Учебно-методическое обеспечение дисциплины</w:t>
      </w:r>
    </w:p>
    <w:p w:rsidR="00AC6803" w:rsidRPr="005855DC" w:rsidRDefault="00AC6803" w:rsidP="004008B7">
      <w:pPr>
        <w:rPr>
          <w:sz w:val="24"/>
          <w:szCs w:val="24"/>
        </w:rPr>
      </w:pPr>
    </w:p>
    <w:p w:rsidR="004008B7" w:rsidRPr="005855DC" w:rsidRDefault="004008B7" w:rsidP="004008B7">
      <w:pPr>
        <w:contextualSpacing/>
        <w:jc w:val="both"/>
        <w:rPr>
          <w:b/>
          <w:sz w:val="24"/>
          <w:szCs w:val="24"/>
        </w:rPr>
      </w:pPr>
      <w:r w:rsidRPr="005855DC">
        <w:rPr>
          <w:b/>
          <w:sz w:val="24"/>
          <w:szCs w:val="24"/>
        </w:rPr>
        <w:t>Международные соглашения</w:t>
      </w:r>
    </w:p>
    <w:p w:rsidR="004008B7" w:rsidRPr="005855DC" w:rsidRDefault="004008B7" w:rsidP="004008B7">
      <w:pPr>
        <w:numPr>
          <w:ilvl w:val="0"/>
          <w:numId w:val="27"/>
        </w:numPr>
        <w:overflowPunct/>
        <w:autoSpaceDE/>
        <w:autoSpaceDN/>
        <w:adjustRightInd/>
        <w:contextualSpacing/>
        <w:jc w:val="both"/>
        <w:textAlignment w:val="auto"/>
        <w:rPr>
          <w:sz w:val="24"/>
          <w:szCs w:val="24"/>
        </w:rPr>
      </w:pPr>
      <w:r w:rsidRPr="005855DC">
        <w:rPr>
          <w:sz w:val="24"/>
          <w:szCs w:val="24"/>
        </w:rPr>
        <w:t xml:space="preserve">Всемирная декларация по интеллектуальной собственности 2000 года // Интеллектуальная собственность. </w:t>
      </w:r>
      <w:r w:rsidR="00146E8A" w:rsidRPr="005855DC">
        <w:rPr>
          <w:sz w:val="24"/>
          <w:szCs w:val="24"/>
        </w:rPr>
        <w:t>–</w:t>
      </w:r>
      <w:r w:rsidRPr="005855DC">
        <w:rPr>
          <w:sz w:val="24"/>
          <w:szCs w:val="24"/>
        </w:rPr>
        <w:t xml:space="preserve"> 2002.</w:t>
      </w:r>
      <w:r w:rsidR="00146E8A" w:rsidRPr="005855DC">
        <w:rPr>
          <w:sz w:val="24"/>
          <w:szCs w:val="24"/>
        </w:rPr>
        <w:t xml:space="preserve"> –</w:t>
      </w:r>
      <w:r w:rsidRPr="005855DC">
        <w:rPr>
          <w:sz w:val="24"/>
          <w:szCs w:val="24"/>
        </w:rPr>
        <w:t xml:space="preserve"> № 4.</w:t>
      </w:r>
      <w:r w:rsidR="00146E8A" w:rsidRPr="005855DC">
        <w:rPr>
          <w:sz w:val="24"/>
          <w:szCs w:val="24"/>
        </w:rPr>
        <w:t xml:space="preserve"> –</w:t>
      </w:r>
      <w:r w:rsidRPr="005855DC">
        <w:rPr>
          <w:sz w:val="24"/>
          <w:szCs w:val="24"/>
        </w:rPr>
        <w:t xml:space="preserve"> С. 14-17.</w:t>
      </w:r>
      <w:r w:rsidR="005855DC" w:rsidRPr="005855DC">
        <w:rPr>
          <w:sz w:val="24"/>
          <w:szCs w:val="24"/>
        </w:rPr>
        <w:t xml:space="preserve"> (Электронная версия)</w:t>
      </w:r>
    </w:p>
    <w:p w:rsidR="004008B7" w:rsidRPr="005855DC" w:rsidRDefault="004008B7" w:rsidP="004008B7">
      <w:pPr>
        <w:numPr>
          <w:ilvl w:val="0"/>
          <w:numId w:val="27"/>
        </w:numPr>
        <w:overflowPunct/>
        <w:autoSpaceDE/>
        <w:autoSpaceDN/>
        <w:adjustRightInd/>
        <w:contextualSpacing/>
        <w:jc w:val="both"/>
        <w:textAlignment w:val="auto"/>
        <w:rPr>
          <w:sz w:val="24"/>
          <w:szCs w:val="24"/>
        </w:rPr>
      </w:pPr>
      <w:r w:rsidRPr="005855DC">
        <w:rPr>
          <w:sz w:val="24"/>
          <w:szCs w:val="24"/>
        </w:rPr>
        <w:t xml:space="preserve">Конвенция, учреждающая Всемирную организацию интеллектуальной собственности, </w:t>
      </w:r>
      <w:r w:rsidR="00146E8A" w:rsidRPr="005855DC">
        <w:rPr>
          <w:sz w:val="24"/>
          <w:szCs w:val="24"/>
        </w:rPr>
        <w:br/>
      </w:r>
      <w:r w:rsidRPr="005855DC">
        <w:rPr>
          <w:sz w:val="24"/>
          <w:szCs w:val="24"/>
        </w:rPr>
        <w:t xml:space="preserve">от 14 июля 1967 года (Стокгольмская конвенция)// Международные договоры и соглашения в области охраны промышленной собственности. </w:t>
      </w:r>
      <w:r w:rsidR="00146E8A" w:rsidRPr="005855DC">
        <w:rPr>
          <w:sz w:val="24"/>
          <w:szCs w:val="24"/>
        </w:rPr>
        <w:t>–</w:t>
      </w:r>
      <w:r w:rsidRPr="005855DC">
        <w:rPr>
          <w:sz w:val="24"/>
          <w:szCs w:val="24"/>
        </w:rPr>
        <w:t xml:space="preserve"> М., 1995.</w:t>
      </w:r>
      <w:r w:rsidR="005855DC" w:rsidRPr="005855DC">
        <w:rPr>
          <w:sz w:val="24"/>
          <w:szCs w:val="24"/>
        </w:rPr>
        <w:t xml:space="preserve"> (Электронная версия)</w:t>
      </w:r>
    </w:p>
    <w:p w:rsidR="004008B7" w:rsidRPr="005855DC" w:rsidRDefault="00F917A0" w:rsidP="004008B7">
      <w:pPr>
        <w:numPr>
          <w:ilvl w:val="0"/>
          <w:numId w:val="27"/>
        </w:numPr>
        <w:overflowPunct/>
        <w:autoSpaceDE/>
        <w:autoSpaceDN/>
        <w:adjustRightInd/>
        <w:contextualSpacing/>
        <w:jc w:val="both"/>
        <w:textAlignment w:val="auto"/>
        <w:rPr>
          <w:sz w:val="24"/>
          <w:szCs w:val="24"/>
        </w:rPr>
      </w:pPr>
      <w:r w:rsidRPr="005855DC">
        <w:rPr>
          <w:sz w:val="24"/>
          <w:szCs w:val="24"/>
        </w:rPr>
        <w:lastRenderedPageBreak/>
        <w:t xml:space="preserve">Парижская конвенция об охране промышленной собственности от 29 марта </w:t>
      </w:r>
      <w:smartTag w:uri="urn:schemas-microsoft-com:office:smarttags" w:element="metricconverter">
        <w:smartTagPr>
          <w:attr w:name="ProductID" w:val="1883 г"/>
        </w:smartTagPr>
        <w:r w:rsidRPr="005855DC">
          <w:rPr>
            <w:sz w:val="24"/>
            <w:szCs w:val="24"/>
          </w:rPr>
          <w:t>1883 г</w:t>
        </w:r>
      </w:smartTag>
      <w:r w:rsidRPr="005855DC">
        <w:rPr>
          <w:sz w:val="24"/>
          <w:szCs w:val="24"/>
        </w:rPr>
        <w:t xml:space="preserve">. с изменениями и дополнениями от 2 октября </w:t>
      </w:r>
      <w:smartTag w:uri="urn:schemas-microsoft-com:office:smarttags" w:element="metricconverter">
        <w:smartTagPr>
          <w:attr w:name="ProductID" w:val="1979 г"/>
        </w:smartTagPr>
        <w:r w:rsidRPr="005855DC">
          <w:rPr>
            <w:sz w:val="24"/>
            <w:szCs w:val="24"/>
          </w:rPr>
          <w:t>1979 г</w:t>
        </w:r>
      </w:smartTag>
      <w:r w:rsidRPr="005855DC">
        <w:rPr>
          <w:sz w:val="24"/>
          <w:szCs w:val="24"/>
        </w:rPr>
        <w:t xml:space="preserve">., </w:t>
      </w:r>
      <w:r w:rsidR="00146E8A" w:rsidRPr="005855DC">
        <w:rPr>
          <w:sz w:val="24"/>
          <w:szCs w:val="24"/>
        </w:rPr>
        <w:t>–</w:t>
      </w:r>
      <w:r w:rsidRPr="005855DC">
        <w:rPr>
          <w:sz w:val="24"/>
          <w:szCs w:val="24"/>
        </w:rPr>
        <w:t xml:space="preserve"> Сб. «Международные договоры и соглашения в области охраны интеллектуальной собственности»., М: ОАО ИНИЦ «Патент», 2001, 255 с.</w:t>
      </w:r>
      <w:r w:rsidR="00B10402" w:rsidRPr="005855DC">
        <w:rPr>
          <w:sz w:val="24"/>
          <w:szCs w:val="24"/>
        </w:rPr>
        <w:t xml:space="preserve"> (Электронная версия)</w:t>
      </w:r>
    </w:p>
    <w:p w:rsidR="004008B7" w:rsidRPr="005855DC" w:rsidRDefault="004008B7" w:rsidP="004008B7">
      <w:pPr>
        <w:numPr>
          <w:ilvl w:val="0"/>
          <w:numId w:val="27"/>
        </w:numPr>
        <w:tabs>
          <w:tab w:val="num" w:pos="-360"/>
        </w:tabs>
        <w:overflowPunct/>
        <w:autoSpaceDE/>
        <w:autoSpaceDN/>
        <w:adjustRightInd/>
        <w:contextualSpacing/>
        <w:jc w:val="both"/>
        <w:textAlignment w:val="auto"/>
        <w:rPr>
          <w:sz w:val="24"/>
          <w:szCs w:val="24"/>
        </w:rPr>
      </w:pPr>
      <w:r w:rsidRPr="005855DC">
        <w:rPr>
          <w:sz w:val="24"/>
          <w:szCs w:val="24"/>
        </w:rPr>
        <w:t xml:space="preserve">Договор ВОИС по авторскому праву (принят Дипломатической конференцией) (Женева, </w:t>
      </w:r>
      <w:r w:rsidR="00F917A0" w:rsidRPr="005855DC">
        <w:rPr>
          <w:sz w:val="24"/>
          <w:szCs w:val="24"/>
        </w:rPr>
        <w:br/>
      </w:r>
      <w:r w:rsidRPr="005855DC">
        <w:rPr>
          <w:sz w:val="24"/>
          <w:szCs w:val="24"/>
        </w:rPr>
        <w:t xml:space="preserve">20 декабря </w:t>
      </w:r>
      <w:smartTag w:uri="urn:schemas-microsoft-com:office:smarttags" w:element="metricconverter">
        <w:smartTagPr>
          <w:attr w:name="ProductID" w:val="1996 г"/>
        </w:smartTagPr>
        <w:r w:rsidRPr="005855DC">
          <w:rPr>
            <w:sz w:val="24"/>
            <w:szCs w:val="24"/>
          </w:rPr>
          <w:t>1996 г</w:t>
        </w:r>
      </w:smartTag>
      <w:r w:rsidRPr="005855DC">
        <w:rPr>
          <w:sz w:val="24"/>
          <w:szCs w:val="24"/>
        </w:rPr>
        <w:t>.)</w:t>
      </w:r>
      <w:r w:rsidR="00F917A0" w:rsidRPr="005855DC">
        <w:rPr>
          <w:sz w:val="24"/>
          <w:szCs w:val="24"/>
        </w:rPr>
        <w:t xml:space="preserve"> </w:t>
      </w:r>
      <w:r w:rsidRPr="005855DC">
        <w:rPr>
          <w:sz w:val="24"/>
          <w:szCs w:val="24"/>
        </w:rPr>
        <w:t>//</w:t>
      </w:r>
      <w:r w:rsidR="00F917A0" w:rsidRPr="005855DC">
        <w:rPr>
          <w:sz w:val="24"/>
          <w:szCs w:val="24"/>
        </w:rPr>
        <w:t xml:space="preserve"> </w:t>
      </w:r>
      <w:r w:rsidRPr="005855DC">
        <w:rPr>
          <w:sz w:val="24"/>
          <w:szCs w:val="24"/>
        </w:rPr>
        <w:t>Труд и право. Авторское право и смежные права.</w:t>
      </w:r>
      <w:r w:rsidR="00F917A0" w:rsidRPr="005855DC">
        <w:rPr>
          <w:sz w:val="24"/>
          <w:szCs w:val="24"/>
        </w:rPr>
        <w:t xml:space="preserve"> </w:t>
      </w:r>
      <w:r w:rsidR="00146E8A" w:rsidRPr="005855DC">
        <w:rPr>
          <w:sz w:val="24"/>
          <w:szCs w:val="24"/>
        </w:rPr>
        <w:t>–</w:t>
      </w:r>
      <w:r w:rsidR="00F917A0" w:rsidRPr="005855DC">
        <w:rPr>
          <w:sz w:val="24"/>
          <w:szCs w:val="24"/>
        </w:rPr>
        <w:t xml:space="preserve"> </w:t>
      </w:r>
      <w:r w:rsidRPr="005855DC">
        <w:rPr>
          <w:sz w:val="24"/>
          <w:szCs w:val="24"/>
        </w:rPr>
        <w:t>1999.</w:t>
      </w:r>
      <w:r w:rsidR="00F917A0" w:rsidRPr="005855DC">
        <w:rPr>
          <w:sz w:val="24"/>
          <w:szCs w:val="24"/>
        </w:rPr>
        <w:t xml:space="preserve"> </w:t>
      </w:r>
      <w:r w:rsidR="00146E8A" w:rsidRPr="005855DC">
        <w:rPr>
          <w:sz w:val="24"/>
          <w:szCs w:val="24"/>
        </w:rPr>
        <w:t>–</w:t>
      </w:r>
      <w:r w:rsidR="00F917A0" w:rsidRPr="005855DC">
        <w:rPr>
          <w:sz w:val="24"/>
          <w:szCs w:val="24"/>
        </w:rPr>
        <w:t xml:space="preserve"> </w:t>
      </w:r>
      <w:r w:rsidRPr="005855DC">
        <w:rPr>
          <w:sz w:val="24"/>
          <w:szCs w:val="24"/>
        </w:rPr>
        <w:t>№</w:t>
      </w:r>
      <w:r w:rsidR="00F917A0" w:rsidRPr="005855DC">
        <w:rPr>
          <w:sz w:val="24"/>
          <w:szCs w:val="24"/>
        </w:rPr>
        <w:t xml:space="preserve"> </w:t>
      </w:r>
      <w:r w:rsidRPr="005855DC">
        <w:rPr>
          <w:sz w:val="24"/>
          <w:szCs w:val="24"/>
        </w:rPr>
        <w:t>5-6.</w:t>
      </w:r>
      <w:r w:rsidR="00F917A0" w:rsidRPr="005855DC">
        <w:rPr>
          <w:sz w:val="24"/>
          <w:szCs w:val="24"/>
        </w:rPr>
        <w:t xml:space="preserve"> </w:t>
      </w:r>
      <w:r w:rsidR="00146E8A" w:rsidRPr="005855DC">
        <w:rPr>
          <w:sz w:val="24"/>
          <w:szCs w:val="24"/>
        </w:rPr>
        <w:t>–</w:t>
      </w:r>
      <w:r w:rsidRPr="005855DC">
        <w:rPr>
          <w:sz w:val="24"/>
          <w:szCs w:val="24"/>
        </w:rPr>
        <w:t xml:space="preserve"> </w:t>
      </w:r>
      <w:r w:rsidR="00146E8A" w:rsidRPr="005855DC">
        <w:rPr>
          <w:sz w:val="24"/>
          <w:szCs w:val="24"/>
        </w:rPr>
        <w:br/>
      </w:r>
      <w:r w:rsidRPr="005855DC">
        <w:rPr>
          <w:sz w:val="24"/>
          <w:szCs w:val="24"/>
        </w:rPr>
        <w:t>С. 89-107.</w:t>
      </w:r>
      <w:r w:rsidR="005855DC" w:rsidRPr="005855DC">
        <w:rPr>
          <w:sz w:val="24"/>
          <w:szCs w:val="24"/>
        </w:rPr>
        <w:t xml:space="preserve"> (Электронная версия)</w:t>
      </w:r>
    </w:p>
    <w:p w:rsidR="004008B7" w:rsidRPr="005855DC" w:rsidRDefault="004008B7" w:rsidP="004008B7">
      <w:pPr>
        <w:numPr>
          <w:ilvl w:val="0"/>
          <w:numId w:val="27"/>
        </w:numPr>
        <w:overflowPunct/>
        <w:autoSpaceDE/>
        <w:autoSpaceDN/>
        <w:adjustRightInd/>
        <w:contextualSpacing/>
        <w:jc w:val="both"/>
        <w:textAlignment w:val="auto"/>
        <w:rPr>
          <w:sz w:val="24"/>
          <w:szCs w:val="24"/>
        </w:rPr>
      </w:pPr>
      <w:r w:rsidRPr="005855DC">
        <w:rPr>
          <w:sz w:val="24"/>
          <w:szCs w:val="24"/>
        </w:rPr>
        <w:t xml:space="preserve">Соглашение о сотрудничестве по пресечению правонарушений в области интеллектуальной собственности от 6 марта </w:t>
      </w:r>
      <w:smartTag w:uri="urn:schemas-microsoft-com:office:smarttags" w:element="metricconverter">
        <w:smartTagPr>
          <w:attr w:name="ProductID" w:val="1998 г"/>
        </w:smartTagPr>
        <w:r w:rsidRPr="005855DC">
          <w:rPr>
            <w:sz w:val="24"/>
            <w:szCs w:val="24"/>
          </w:rPr>
          <w:t>1998 г</w:t>
        </w:r>
      </w:smartTag>
      <w:r w:rsidRPr="005855DC">
        <w:rPr>
          <w:sz w:val="24"/>
          <w:szCs w:val="24"/>
        </w:rPr>
        <w:t>.</w:t>
      </w:r>
      <w:r w:rsidR="00146E8A" w:rsidRPr="005855DC">
        <w:rPr>
          <w:sz w:val="24"/>
          <w:szCs w:val="24"/>
        </w:rPr>
        <w:t xml:space="preserve"> </w:t>
      </w:r>
      <w:r w:rsidRPr="005855DC">
        <w:rPr>
          <w:sz w:val="24"/>
          <w:szCs w:val="24"/>
        </w:rPr>
        <w:t xml:space="preserve">// Библиотечка Российской газеты. </w:t>
      </w:r>
      <w:r w:rsidR="00146E8A" w:rsidRPr="005855DC">
        <w:rPr>
          <w:sz w:val="24"/>
          <w:szCs w:val="24"/>
        </w:rPr>
        <w:t>–</w:t>
      </w:r>
      <w:r w:rsidRPr="005855DC">
        <w:rPr>
          <w:sz w:val="24"/>
          <w:szCs w:val="24"/>
        </w:rPr>
        <w:t xml:space="preserve"> Вып.</w:t>
      </w:r>
      <w:r w:rsidR="00F917A0" w:rsidRPr="005855DC">
        <w:rPr>
          <w:sz w:val="24"/>
          <w:szCs w:val="24"/>
        </w:rPr>
        <w:t xml:space="preserve"> </w:t>
      </w:r>
      <w:r w:rsidRPr="005855DC">
        <w:rPr>
          <w:sz w:val="24"/>
          <w:szCs w:val="24"/>
        </w:rPr>
        <w:t>№ 19.</w:t>
      </w:r>
      <w:r w:rsidR="00F917A0" w:rsidRPr="005855DC">
        <w:rPr>
          <w:sz w:val="24"/>
          <w:szCs w:val="24"/>
        </w:rPr>
        <w:t xml:space="preserve"> </w:t>
      </w:r>
      <w:r w:rsidR="00146E8A" w:rsidRPr="005855DC">
        <w:rPr>
          <w:sz w:val="24"/>
          <w:szCs w:val="24"/>
        </w:rPr>
        <w:t>–</w:t>
      </w:r>
      <w:r w:rsidR="00F917A0" w:rsidRPr="005855DC">
        <w:rPr>
          <w:sz w:val="24"/>
          <w:szCs w:val="24"/>
        </w:rPr>
        <w:t xml:space="preserve"> </w:t>
      </w:r>
      <w:r w:rsidRPr="005855DC">
        <w:rPr>
          <w:sz w:val="24"/>
          <w:szCs w:val="24"/>
        </w:rPr>
        <w:t>1998.</w:t>
      </w:r>
      <w:r w:rsidR="00F917A0" w:rsidRPr="005855DC">
        <w:rPr>
          <w:sz w:val="24"/>
          <w:szCs w:val="24"/>
        </w:rPr>
        <w:t xml:space="preserve"> </w:t>
      </w:r>
      <w:r w:rsidR="00146E8A" w:rsidRPr="005855DC">
        <w:rPr>
          <w:sz w:val="24"/>
          <w:szCs w:val="24"/>
        </w:rPr>
        <w:t>–</w:t>
      </w:r>
      <w:r w:rsidRPr="005855DC">
        <w:rPr>
          <w:sz w:val="24"/>
          <w:szCs w:val="24"/>
        </w:rPr>
        <w:t>109</w:t>
      </w:r>
      <w:r w:rsidR="00ED42B2" w:rsidRPr="005855DC">
        <w:rPr>
          <w:sz w:val="24"/>
          <w:szCs w:val="24"/>
        </w:rPr>
        <w:t xml:space="preserve"> с</w:t>
      </w:r>
      <w:r w:rsidRPr="005855DC">
        <w:rPr>
          <w:sz w:val="24"/>
          <w:szCs w:val="24"/>
        </w:rPr>
        <w:t>.</w:t>
      </w:r>
      <w:r w:rsidR="005855DC" w:rsidRPr="005855DC">
        <w:rPr>
          <w:sz w:val="24"/>
          <w:szCs w:val="24"/>
        </w:rPr>
        <w:t xml:space="preserve"> (Электронная версия)</w:t>
      </w:r>
    </w:p>
    <w:p w:rsidR="008548AA" w:rsidRPr="005855DC" w:rsidRDefault="008548AA" w:rsidP="004008B7">
      <w:pPr>
        <w:contextualSpacing/>
        <w:jc w:val="both"/>
        <w:rPr>
          <w:b/>
          <w:sz w:val="24"/>
          <w:szCs w:val="24"/>
        </w:rPr>
      </w:pPr>
    </w:p>
    <w:p w:rsidR="004008B7" w:rsidRPr="005855DC" w:rsidRDefault="004008B7" w:rsidP="004008B7">
      <w:pPr>
        <w:contextualSpacing/>
        <w:jc w:val="both"/>
        <w:rPr>
          <w:b/>
          <w:sz w:val="24"/>
          <w:szCs w:val="24"/>
        </w:rPr>
      </w:pPr>
      <w:r w:rsidRPr="005855DC">
        <w:rPr>
          <w:b/>
          <w:sz w:val="24"/>
          <w:szCs w:val="24"/>
        </w:rPr>
        <w:t>Нормативные правовые акты Российской Федерации</w:t>
      </w:r>
    </w:p>
    <w:p w:rsidR="00F917A0" w:rsidRPr="005855DC" w:rsidRDefault="004008B7" w:rsidP="004008B7">
      <w:pPr>
        <w:numPr>
          <w:ilvl w:val="0"/>
          <w:numId w:val="28"/>
        </w:numPr>
        <w:overflowPunct/>
        <w:autoSpaceDE/>
        <w:autoSpaceDN/>
        <w:adjustRightInd/>
        <w:contextualSpacing/>
        <w:jc w:val="both"/>
        <w:textAlignment w:val="auto"/>
        <w:rPr>
          <w:sz w:val="24"/>
          <w:szCs w:val="24"/>
        </w:rPr>
      </w:pPr>
      <w:r w:rsidRPr="005855DC">
        <w:rPr>
          <w:sz w:val="24"/>
          <w:szCs w:val="24"/>
        </w:rPr>
        <w:t xml:space="preserve">Конституция Российской Федерации от 12 декабря </w:t>
      </w:r>
      <w:smartTag w:uri="urn:schemas-microsoft-com:office:smarttags" w:element="metricconverter">
        <w:smartTagPr>
          <w:attr w:name="ProductID" w:val="1993 г"/>
        </w:smartTagPr>
        <w:r w:rsidRPr="005855DC">
          <w:rPr>
            <w:sz w:val="24"/>
            <w:szCs w:val="24"/>
          </w:rPr>
          <w:t>1993 г</w:t>
        </w:r>
      </w:smartTag>
      <w:r w:rsidRPr="005855DC">
        <w:rPr>
          <w:sz w:val="24"/>
          <w:szCs w:val="24"/>
        </w:rPr>
        <w:t xml:space="preserve">. </w:t>
      </w:r>
    </w:p>
    <w:p w:rsidR="00971737" w:rsidRPr="005855DC" w:rsidRDefault="00971737" w:rsidP="004008B7">
      <w:pPr>
        <w:numPr>
          <w:ilvl w:val="0"/>
          <w:numId w:val="28"/>
        </w:numPr>
        <w:overflowPunct/>
        <w:autoSpaceDE/>
        <w:autoSpaceDN/>
        <w:adjustRightInd/>
        <w:contextualSpacing/>
        <w:jc w:val="both"/>
        <w:textAlignment w:val="auto"/>
        <w:rPr>
          <w:sz w:val="24"/>
          <w:szCs w:val="24"/>
        </w:rPr>
      </w:pPr>
      <w:r w:rsidRPr="005855DC">
        <w:rPr>
          <w:bCs/>
          <w:sz w:val="24"/>
          <w:szCs w:val="24"/>
          <w:shd w:val="clear" w:color="auto" w:fill="FFFFFF"/>
        </w:rPr>
        <w:t>Гражданск</w:t>
      </w:r>
      <w:r w:rsidRPr="005855DC">
        <w:rPr>
          <w:sz w:val="24"/>
          <w:szCs w:val="24"/>
          <w:shd w:val="clear" w:color="auto" w:fill="FFFFFF"/>
        </w:rPr>
        <w:t xml:space="preserve">ий </w:t>
      </w:r>
      <w:r w:rsidRPr="005855DC">
        <w:rPr>
          <w:bCs/>
          <w:sz w:val="24"/>
          <w:szCs w:val="24"/>
          <w:shd w:val="clear" w:color="auto" w:fill="FFFFFF"/>
        </w:rPr>
        <w:t xml:space="preserve">кодекс </w:t>
      </w:r>
      <w:r w:rsidRPr="005855DC">
        <w:rPr>
          <w:sz w:val="24"/>
          <w:szCs w:val="24"/>
          <w:shd w:val="clear" w:color="auto" w:fill="FFFFFF"/>
        </w:rPr>
        <w:t xml:space="preserve">Российской Федерации: по сост. на 1 июня </w:t>
      </w:r>
      <w:smartTag w:uri="urn:schemas-microsoft-com:office:smarttags" w:element="metricconverter">
        <w:smartTagPr>
          <w:attr w:name="ProductID" w:val="2013 г"/>
        </w:smartTagPr>
        <w:r w:rsidRPr="005855DC">
          <w:rPr>
            <w:sz w:val="24"/>
            <w:szCs w:val="24"/>
            <w:shd w:val="clear" w:color="auto" w:fill="FFFFFF"/>
          </w:rPr>
          <w:t>2013 г</w:t>
        </w:r>
      </w:smartTag>
      <w:r w:rsidRPr="005855DC">
        <w:rPr>
          <w:sz w:val="24"/>
          <w:szCs w:val="24"/>
          <w:shd w:val="clear" w:color="auto" w:fill="FFFFFF"/>
        </w:rPr>
        <w:t>. – М.: Проспект, 2013. – 527 с.</w:t>
      </w:r>
    </w:p>
    <w:p w:rsidR="00B10402" w:rsidRPr="005855DC" w:rsidRDefault="00B10402" w:rsidP="004008B7">
      <w:pPr>
        <w:numPr>
          <w:ilvl w:val="0"/>
          <w:numId w:val="28"/>
        </w:numPr>
        <w:overflowPunct/>
        <w:autoSpaceDE/>
        <w:autoSpaceDN/>
        <w:adjustRightInd/>
        <w:contextualSpacing/>
        <w:jc w:val="both"/>
        <w:textAlignment w:val="auto"/>
        <w:rPr>
          <w:sz w:val="24"/>
          <w:szCs w:val="24"/>
        </w:rPr>
      </w:pPr>
      <w:r w:rsidRPr="005855DC">
        <w:rPr>
          <w:sz w:val="24"/>
          <w:szCs w:val="24"/>
          <w:shd w:val="clear" w:color="auto" w:fill="FFFFFF"/>
        </w:rPr>
        <w:t xml:space="preserve">Об </w:t>
      </w:r>
      <w:r w:rsidRPr="005855DC">
        <w:rPr>
          <w:bCs/>
          <w:sz w:val="24"/>
          <w:szCs w:val="24"/>
          <w:shd w:val="clear" w:color="auto" w:fill="FFFFFF"/>
        </w:rPr>
        <w:t>авторск</w:t>
      </w:r>
      <w:r w:rsidRPr="005855DC">
        <w:rPr>
          <w:sz w:val="24"/>
          <w:szCs w:val="24"/>
          <w:shd w:val="clear" w:color="auto" w:fill="FFFFFF"/>
        </w:rPr>
        <w:t xml:space="preserve">ом </w:t>
      </w:r>
      <w:r w:rsidRPr="005855DC">
        <w:rPr>
          <w:bCs/>
          <w:sz w:val="24"/>
          <w:szCs w:val="24"/>
          <w:shd w:val="clear" w:color="auto" w:fill="FFFFFF"/>
        </w:rPr>
        <w:t>прав</w:t>
      </w:r>
      <w:r w:rsidRPr="005855DC">
        <w:rPr>
          <w:sz w:val="24"/>
          <w:szCs w:val="24"/>
          <w:shd w:val="clear" w:color="auto" w:fill="FFFFFF"/>
        </w:rPr>
        <w:t xml:space="preserve">е и смежных </w:t>
      </w:r>
      <w:r w:rsidRPr="005855DC">
        <w:rPr>
          <w:bCs/>
          <w:sz w:val="24"/>
          <w:szCs w:val="24"/>
          <w:shd w:val="clear" w:color="auto" w:fill="FFFFFF"/>
        </w:rPr>
        <w:t>прав</w:t>
      </w:r>
      <w:r w:rsidRPr="005855DC">
        <w:rPr>
          <w:sz w:val="24"/>
          <w:szCs w:val="24"/>
          <w:shd w:val="clear" w:color="auto" w:fill="FFFFFF"/>
        </w:rPr>
        <w:t>ах: Закон Российской Федерации / Российская Федерация. Законы. – М. : Дашков и К, 2003. – 42 с.</w:t>
      </w:r>
    </w:p>
    <w:p w:rsidR="008548AA" w:rsidRPr="005855DC" w:rsidRDefault="008548AA" w:rsidP="004008B7">
      <w:pPr>
        <w:contextualSpacing/>
        <w:jc w:val="both"/>
        <w:rPr>
          <w:b/>
          <w:sz w:val="24"/>
          <w:szCs w:val="24"/>
        </w:rPr>
      </w:pPr>
    </w:p>
    <w:p w:rsidR="004008B7" w:rsidRPr="005855DC" w:rsidRDefault="004008B7" w:rsidP="004008B7">
      <w:pPr>
        <w:contextualSpacing/>
        <w:jc w:val="both"/>
        <w:rPr>
          <w:b/>
          <w:sz w:val="24"/>
          <w:szCs w:val="24"/>
        </w:rPr>
      </w:pPr>
      <w:r w:rsidRPr="005855DC">
        <w:rPr>
          <w:b/>
          <w:sz w:val="24"/>
          <w:szCs w:val="24"/>
        </w:rPr>
        <w:t>Основная литература</w:t>
      </w:r>
    </w:p>
    <w:p w:rsidR="00971737" w:rsidRPr="005855DC" w:rsidRDefault="00971737" w:rsidP="00ED42B2">
      <w:pPr>
        <w:numPr>
          <w:ilvl w:val="0"/>
          <w:numId w:val="30"/>
        </w:numPr>
        <w:overflowPunct/>
        <w:autoSpaceDE/>
        <w:autoSpaceDN/>
        <w:adjustRightInd/>
        <w:contextualSpacing/>
        <w:jc w:val="both"/>
        <w:textAlignment w:val="auto"/>
        <w:rPr>
          <w:sz w:val="24"/>
          <w:szCs w:val="24"/>
        </w:rPr>
      </w:pPr>
      <w:r w:rsidRPr="005855DC">
        <w:rPr>
          <w:bCs/>
          <w:sz w:val="24"/>
          <w:szCs w:val="24"/>
          <w:shd w:val="clear" w:color="auto" w:fill="FFFFFF"/>
        </w:rPr>
        <w:t>Российское гражданское</w:t>
      </w:r>
      <w:r w:rsidRPr="005855DC">
        <w:rPr>
          <w:rStyle w:val="apple-converted-space"/>
          <w:bCs/>
          <w:sz w:val="24"/>
          <w:szCs w:val="24"/>
          <w:shd w:val="clear" w:color="auto" w:fill="FFFFFF"/>
        </w:rPr>
        <w:t xml:space="preserve"> </w:t>
      </w:r>
      <w:r w:rsidRPr="005855DC">
        <w:rPr>
          <w:bCs/>
          <w:sz w:val="24"/>
          <w:szCs w:val="24"/>
          <w:shd w:val="clear" w:color="auto" w:fill="FFFFFF"/>
        </w:rPr>
        <w:t>право</w:t>
      </w:r>
      <w:r w:rsidRPr="005855DC">
        <w:rPr>
          <w:sz w:val="24"/>
          <w:szCs w:val="24"/>
          <w:shd w:val="clear" w:color="auto" w:fill="FFFFFF"/>
        </w:rPr>
        <w:t>: Учеб. пособие / Ред.: З. Г. Крылова, Э. П. Гаврилов. – М.: ЮрИнфоР, 1998. – 415 с.</w:t>
      </w:r>
    </w:p>
    <w:p w:rsidR="00971737" w:rsidRPr="005855DC" w:rsidRDefault="00971737" w:rsidP="00ED42B2">
      <w:pPr>
        <w:numPr>
          <w:ilvl w:val="0"/>
          <w:numId w:val="30"/>
        </w:numPr>
        <w:overflowPunct/>
        <w:autoSpaceDE/>
        <w:autoSpaceDN/>
        <w:adjustRightInd/>
        <w:contextualSpacing/>
        <w:jc w:val="both"/>
        <w:textAlignment w:val="auto"/>
        <w:rPr>
          <w:sz w:val="24"/>
          <w:szCs w:val="24"/>
        </w:rPr>
      </w:pPr>
      <w:r w:rsidRPr="005855DC">
        <w:rPr>
          <w:sz w:val="24"/>
          <w:szCs w:val="24"/>
        </w:rPr>
        <w:t>Зинов, В.Г.</w:t>
      </w:r>
      <w:hyperlink r:id="rId8" w:history="1"/>
      <w:r w:rsidRPr="005855DC">
        <w:rPr>
          <w:sz w:val="24"/>
          <w:szCs w:val="24"/>
          <w:shd w:val="clear" w:color="auto" w:fill="FFFFFF"/>
        </w:rPr>
        <w:t xml:space="preserve"> У</w:t>
      </w:r>
      <w:r w:rsidRPr="005855DC">
        <w:rPr>
          <w:bCs/>
          <w:sz w:val="24"/>
          <w:szCs w:val="24"/>
          <w:shd w:val="clear" w:color="auto" w:fill="FFFFFF"/>
        </w:rPr>
        <w:t>прав</w:t>
      </w:r>
      <w:r w:rsidRPr="005855DC">
        <w:rPr>
          <w:sz w:val="24"/>
          <w:szCs w:val="24"/>
          <w:shd w:val="clear" w:color="auto" w:fill="FFFFFF"/>
        </w:rPr>
        <w:t xml:space="preserve">ление интеллектуальной собственностью: Учеб. пособие / В. Г. Зинов; Акад. нар. хоз-ва при </w:t>
      </w:r>
      <w:r w:rsidRPr="005855DC">
        <w:rPr>
          <w:bCs/>
          <w:sz w:val="24"/>
          <w:szCs w:val="24"/>
          <w:shd w:val="clear" w:color="auto" w:fill="FFFFFF"/>
        </w:rPr>
        <w:t>Прав</w:t>
      </w:r>
      <w:r w:rsidRPr="005855DC">
        <w:rPr>
          <w:sz w:val="24"/>
          <w:szCs w:val="24"/>
          <w:shd w:val="clear" w:color="auto" w:fill="FFFFFF"/>
        </w:rPr>
        <w:t>ительстве Рос. Федерации. - М.: Дело, 2003. - 511 с. : табл.</w:t>
      </w:r>
    </w:p>
    <w:p w:rsidR="00971737" w:rsidRPr="005855DC" w:rsidRDefault="00971737" w:rsidP="00ED42B2">
      <w:pPr>
        <w:numPr>
          <w:ilvl w:val="0"/>
          <w:numId w:val="30"/>
        </w:numPr>
        <w:overflowPunct/>
        <w:autoSpaceDE/>
        <w:autoSpaceDN/>
        <w:adjustRightInd/>
        <w:contextualSpacing/>
        <w:jc w:val="both"/>
        <w:textAlignment w:val="auto"/>
        <w:rPr>
          <w:sz w:val="24"/>
          <w:szCs w:val="24"/>
        </w:rPr>
      </w:pPr>
      <w:r w:rsidRPr="005855DC">
        <w:rPr>
          <w:sz w:val="24"/>
          <w:szCs w:val="24"/>
        </w:rPr>
        <w:t xml:space="preserve">Малышева, М.Ф. </w:t>
      </w:r>
      <w:hyperlink r:id="rId9" w:history="1"/>
      <w:r w:rsidRPr="005855DC">
        <w:rPr>
          <w:sz w:val="24"/>
          <w:szCs w:val="24"/>
        </w:rPr>
        <w:t xml:space="preserve"> </w:t>
      </w:r>
      <w:r w:rsidRPr="005855DC">
        <w:rPr>
          <w:bCs/>
          <w:sz w:val="24"/>
          <w:szCs w:val="24"/>
          <w:shd w:val="clear" w:color="auto" w:fill="FFFFFF"/>
        </w:rPr>
        <w:t>Авторск</w:t>
      </w:r>
      <w:r w:rsidRPr="005855DC">
        <w:rPr>
          <w:sz w:val="24"/>
          <w:szCs w:val="24"/>
          <w:shd w:val="clear" w:color="auto" w:fill="FFFFFF"/>
        </w:rPr>
        <w:t xml:space="preserve">ое </w:t>
      </w:r>
      <w:r w:rsidRPr="005855DC">
        <w:rPr>
          <w:bCs/>
          <w:sz w:val="24"/>
          <w:szCs w:val="24"/>
          <w:shd w:val="clear" w:color="auto" w:fill="FFFFFF"/>
        </w:rPr>
        <w:t>прав</w:t>
      </w:r>
      <w:r w:rsidRPr="005855DC">
        <w:rPr>
          <w:sz w:val="24"/>
          <w:szCs w:val="24"/>
          <w:shd w:val="clear" w:color="auto" w:fill="FFFFFF"/>
        </w:rPr>
        <w:t xml:space="preserve">о и </w:t>
      </w:r>
      <w:r w:rsidRPr="005855DC">
        <w:rPr>
          <w:bCs/>
          <w:sz w:val="24"/>
          <w:szCs w:val="24"/>
          <w:shd w:val="clear" w:color="auto" w:fill="FFFFFF"/>
        </w:rPr>
        <w:t>авторск</w:t>
      </w:r>
      <w:r w:rsidRPr="005855DC">
        <w:rPr>
          <w:sz w:val="24"/>
          <w:szCs w:val="24"/>
          <w:shd w:val="clear" w:color="auto" w:fill="FFFFFF"/>
        </w:rPr>
        <w:t>ие отношения: учеб. пособие / М. Ф. Малышева, О. А. Трифонов; Под ред. Э. В. Петросова ; Рос. акад. гос. службы при Президенте Рос. Федерации, Моск. акад. гос. и муницип. упр., Прим. ин-т переподготовки и повышения квалификации кадров для гос. службы. – Владивосток: 2000. – 63 с.</w:t>
      </w:r>
    </w:p>
    <w:p w:rsidR="00971737" w:rsidRPr="005855DC" w:rsidRDefault="005855DC" w:rsidP="00ED42B2">
      <w:pPr>
        <w:numPr>
          <w:ilvl w:val="0"/>
          <w:numId w:val="30"/>
        </w:numPr>
        <w:overflowPunct/>
        <w:autoSpaceDE/>
        <w:autoSpaceDN/>
        <w:adjustRightInd/>
        <w:contextualSpacing/>
        <w:jc w:val="both"/>
        <w:textAlignment w:val="auto"/>
        <w:rPr>
          <w:sz w:val="24"/>
          <w:szCs w:val="24"/>
        </w:rPr>
      </w:pPr>
      <w:r w:rsidRPr="005855DC">
        <w:rPr>
          <w:sz w:val="24"/>
          <w:szCs w:val="24"/>
        </w:rPr>
        <w:t xml:space="preserve">Макагонова, Н.В. </w:t>
      </w:r>
      <w:hyperlink r:id="rId10" w:history="1"/>
      <w:r w:rsidRPr="005855DC">
        <w:rPr>
          <w:bCs/>
          <w:sz w:val="24"/>
          <w:szCs w:val="24"/>
          <w:shd w:val="clear" w:color="auto" w:fill="FFFFFF"/>
        </w:rPr>
        <w:t>Авторск</w:t>
      </w:r>
      <w:r w:rsidRPr="005855DC">
        <w:rPr>
          <w:sz w:val="24"/>
          <w:szCs w:val="24"/>
          <w:shd w:val="clear" w:color="auto" w:fill="FFFFFF"/>
        </w:rPr>
        <w:t xml:space="preserve">ое </w:t>
      </w:r>
      <w:r w:rsidRPr="005855DC">
        <w:rPr>
          <w:bCs/>
          <w:sz w:val="24"/>
          <w:szCs w:val="24"/>
          <w:shd w:val="clear" w:color="auto" w:fill="FFFFFF"/>
        </w:rPr>
        <w:t>прав</w:t>
      </w:r>
      <w:r w:rsidRPr="005855DC">
        <w:rPr>
          <w:sz w:val="24"/>
          <w:szCs w:val="24"/>
          <w:shd w:val="clear" w:color="auto" w:fill="FFFFFF"/>
        </w:rPr>
        <w:t>о: учеб. пособие / Н. В. Макагонова; Ред. Э. П. Гаврилов. – М.: Юрид. лит., 2000. – 285 с.</w:t>
      </w:r>
    </w:p>
    <w:p w:rsidR="00B10402" w:rsidRPr="005855DC" w:rsidRDefault="00B10402" w:rsidP="00B10402">
      <w:pPr>
        <w:overflowPunct/>
        <w:autoSpaceDE/>
        <w:autoSpaceDN/>
        <w:adjustRightInd/>
        <w:contextualSpacing/>
        <w:jc w:val="both"/>
        <w:textAlignment w:val="auto"/>
        <w:rPr>
          <w:sz w:val="24"/>
          <w:szCs w:val="24"/>
        </w:rPr>
      </w:pPr>
    </w:p>
    <w:p w:rsidR="004008B7" w:rsidRPr="005855DC" w:rsidRDefault="004008B7" w:rsidP="004008B7">
      <w:pPr>
        <w:contextualSpacing/>
        <w:jc w:val="both"/>
        <w:rPr>
          <w:b/>
          <w:sz w:val="24"/>
          <w:szCs w:val="24"/>
        </w:rPr>
      </w:pPr>
      <w:r w:rsidRPr="005855DC">
        <w:rPr>
          <w:b/>
          <w:sz w:val="24"/>
          <w:szCs w:val="24"/>
        </w:rPr>
        <w:t>Дополни</w:t>
      </w:r>
      <w:r w:rsidR="00ED42B2" w:rsidRPr="005855DC">
        <w:rPr>
          <w:b/>
          <w:sz w:val="24"/>
          <w:szCs w:val="24"/>
        </w:rPr>
        <w:t>т</w:t>
      </w:r>
      <w:r w:rsidRPr="005855DC">
        <w:rPr>
          <w:b/>
          <w:sz w:val="24"/>
          <w:szCs w:val="24"/>
        </w:rPr>
        <w:t>ельная литература</w:t>
      </w:r>
    </w:p>
    <w:p w:rsidR="00ED42B2" w:rsidRPr="005855DC" w:rsidRDefault="00ED42B2" w:rsidP="00ED42B2">
      <w:pPr>
        <w:numPr>
          <w:ilvl w:val="0"/>
          <w:numId w:val="32"/>
        </w:numPr>
        <w:overflowPunct/>
        <w:autoSpaceDE/>
        <w:autoSpaceDN/>
        <w:adjustRightInd/>
        <w:contextualSpacing/>
        <w:jc w:val="both"/>
        <w:textAlignment w:val="auto"/>
        <w:rPr>
          <w:sz w:val="24"/>
          <w:szCs w:val="24"/>
        </w:rPr>
      </w:pPr>
      <w:r w:rsidRPr="005855DC">
        <w:rPr>
          <w:sz w:val="24"/>
          <w:szCs w:val="24"/>
        </w:rPr>
        <w:t>Бромберг Г.В. Интеллектуальная собственность: от создания до использования. М.: ИНИЦ Роспатента, – 2002. – 207 с.</w:t>
      </w:r>
      <w:r w:rsidR="00B10402" w:rsidRPr="005855DC">
        <w:rPr>
          <w:sz w:val="24"/>
          <w:szCs w:val="24"/>
        </w:rPr>
        <w:t xml:space="preserve"> (Электронная версия)</w:t>
      </w:r>
    </w:p>
    <w:p w:rsidR="00B10402" w:rsidRPr="005855DC" w:rsidRDefault="00380D53" w:rsidP="00ED42B2">
      <w:pPr>
        <w:numPr>
          <w:ilvl w:val="0"/>
          <w:numId w:val="32"/>
        </w:numPr>
        <w:overflowPunct/>
        <w:autoSpaceDE/>
        <w:autoSpaceDN/>
        <w:adjustRightInd/>
        <w:contextualSpacing/>
        <w:jc w:val="both"/>
        <w:textAlignment w:val="auto"/>
        <w:rPr>
          <w:sz w:val="24"/>
          <w:szCs w:val="24"/>
        </w:rPr>
      </w:pPr>
      <w:hyperlink r:id="rId11" w:history="1">
        <w:r w:rsidR="00B10402" w:rsidRPr="005855DC">
          <w:rPr>
            <w:rStyle w:val="a4"/>
            <w:bCs/>
            <w:color w:val="auto"/>
            <w:sz w:val="24"/>
            <w:szCs w:val="24"/>
            <w:u w:val="none"/>
            <w:shd w:val="clear" w:color="auto" w:fill="FFFFFF"/>
          </w:rPr>
          <w:t>Липцик, Д.</w:t>
        </w:r>
      </w:hyperlink>
      <w:hyperlink r:id="rId12" w:history="1"/>
      <w:r w:rsidR="00B10402" w:rsidRPr="005855DC">
        <w:rPr>
          <w:sz w:val="24"/>
          <w:szCs w:val="24"/>
        </w:rPr>
        <w:t xml:space="preserve"> </w:t>
      </w:r>
      <w:r w:rsidR="00B10402" w:rsidRPr="005855DC">
        <w:rPr>
          <w:bCs/>
          <w:sz w:val="24"/>
          <w:szCs w:val="24"/>
          <w:shd w:val="clear" w:color="auto" w:fill="FFFFFF"/>
        </w:rPr>
        <w:t>Авторск</w:t>
      </w:r>
      <w:r w:rsidR="00B10402" w:rsidRPr="005855DC">
        <w:rPr>
          <w:sz w:val="24"/>
          <w:szCs w:val="24"/>
          <w:shd w:val="clear" w:color="auto" w:fill="FFFFFF"/>
        </w:rPr>
        <w:t xml:space="preserve">ое </w:t>
      </w:r>
      <w:r w:rsidR="00B10402" w:rsidRPr="005855DC">
        <w:rPr>
          <w:bCs/>
          <w:sz w:val="24"/>
          <w:szCs w:val="24"/>
          <w:shd w:val="clear" w:color="auto" w:fill="FFFFFF"/>
        </w:rPr>
        <w:t>прав</w:t>
      </w:r>
      <w:r w:rsidR="00B10402" w:rsidRPr="005855DC">
        <w:rPr>
          <w:sz w:val="24"/>
          <w:szCs w:val="24"/>
          <w:shd w:val="clear" w:color="auto" w:fill="FFFFFF"/>
        </w:rPr>
        <w:t xml:space="preserve">о и смежные </w:t>
      </w:r>
      <w:r w:rsidR="00B10402" w:rsidRPr="005855DC">
        <w:rPr>
          <w:bCs/>
          <w:sz w:val="24"/>
          <w:szCs w:val="24"/>
          <w:shd w:val="clear" w:color="auto" w:fill="FFFFFF"/>
        </w:rPr>
        <w:t>прав</w:t>
      </w:r>
      <w:r w:rsidR="00B10402" w:rsidRPr="005855DC">
        <w:rPr>
          <w:sz w:val="24"/>
          <w:szCs w:val="24"/>
          <w:shd w:val="clear" w:color="auto" w:fill="FFFFFF"/>
        </w:rPr>
        <w:t xml:space="preserve">а: пер. с фр. / Д. Липцик. – М. : Ладомир: </w:t>
      </w:r>
      <w:r w:rsidR="00B10402" w:rsidRPr="005855DC">
        <w:rPr>
          <w:sz w:val="24"/>
          <w:szCs w:val="24"/>
          <w:shd w:val="clear" w:color="auto" w:fill="FFFFFF"/>
        </w:rPr>
        <w:br/>
        <w:t>Изд-во ЮНЕСКО, 2002. – 788 с.</w:t>
      </w:r>
    </w:p>
    <w:p w:rsidR="00ED42B2" w:rsidRPr="005855DC" w:rsidRDefault="00ED42B2" w:rsidP="00ED42B2">
      <w:pPr>
        <w:numPr>
          <w:ilvl w:val="0"/>
          <w:numId w:val="32"/>
        </w:numPr>
        <w:overflowPunct/>
        <w:autoSpaceDE/>
        <w:autoSpaceDN/>
        <w:adjustRightInd/>
        <w:contextualSpacing/>
        <w:jc w:val="both"/>
        <w:textAlignment w:val="auto"/>
        <w:rPr>
          <w:sz w:val="24"/>
          <w:szCs w:val="24"/>
        </w:rPr>
      </w:pPr>
      <w:r w:rsidRPr="005855DC">
        <w:rPr>
          <w:sz w:val="24"/>
          <w:szCs w:val="24"/>
        </w:rPr>
        <w:t>Моргунова Е.А., Рузакова О.А. Основы авторского права. – М.: ОАО ИНИЦ «Патент», 2008, 189 с.</w:t>
      </w:r>
    </w:p>
    <w:p w:rsidR="00B10402" w:rsidRPr="005855DC" w:rsidRDefault="00B10402" w:rsidP="00ED42B2">
      <w:pPr>
        <w:numPr>
          <w:ilvl w:val="0"/>
          <w:numId w:val="32"/>
        </w:numPr>
        <w:overflowPunct/>
        <w:autoSpaceDE/>
        <w:autoSpaceDN/>
        <w:adjustRightInd/>
        <w:contextualSpacing/>
        <w:jc w:val="both"/>
        <w:textAlignment w:val="auto"/>
        <w:rPr>
          <w:sz w:val="24"/>
          <w:szCs w:val="24"/>
        </w:rPr>
      </w:pPr>
      <w:r w:rsidRPr="005855DC">
        <w:rPr>
          <w:sz w:val="24"/>
          <w:szCs w:val="24"/>
        </w:rPr>
        <w:t>Моргунова Е.А. Правовое регулирование договоров в области авторского права. – М.: ОАО ИНИЦ «Патент», 2008, 110 с.</w:t>
      </w:r>
    </w:p>
    <w:p w:rsidR="008548AA" w:rsidRPr="005855DC" w:rsidRDefault="008548AA" w:rsidP="00ED42B2">
      <w:pPr>
        <w:jc w:val="both"/>
        <w:rPr>
          <w:b/>
          <w:sz w:val="24"/>
          <w:szCs w:val="24"/>
        </w:rPr>
      </w:pPr>
    </w:p>
    <w:p w:rsidR="00AC6803" w:rsidRPr="005855DC" w:rsidRDefault="00FD2842" w:rsidP="00ED42B2">
      <w:pPr>
        <w:jc w:val="both"/>
        <w:rPr>
          <w:b/>
          <w:sz w:val="24"/>
          <w:szCs w:val="24"/>
        </w:rPr>
      </w:pPr>
      <w:r w:rsidRPr="005855DC">
        <w:rPr>
          <w:b/>
          <w:sz w:val="24"/>
          <w:szCs w:val="24"/>
        </w:rPr>
        <w:t>ГОСТы</w:t>
      </w:r>
    </w:p>
    <w:p w:rsidR="00AC6803" w:rsidRPr="005855DC" w:rsidRDefault="00AC6803" w:rsidP="00AE6550">
      <w:pPr>
        <w:jc w:val="both"/>
        <w:rPr>
          <w:sz w:val="24"/>
          <w:szCs w:val="24"/>
        </w:rPr>
      </w:pPr>
      <w:r w:rsidRPr="005855DC">
        <w:rPr>
          <w:sz w:val="24"/>
          <w:szCs w:val="24"/>
        </w:rPr>
        <w:t>1. ГОСТ Р 15.011-96 «Система разработки и постановки продукции на производство. Порядок проведения патентных исследований»</w:t>
      </w:r>
      <w:r w:rsidR="00ED42B2" w:rsidRPr="005855DC">
        <w:rPr>
          <w:sz w:val="24"/>
          <w:szCs w:val="24"/>
        </w:rPr>
        <w:t>.</w:t>
      </w:r>
      <w:r w:rsidR="00B10402" w:rsidRPr="005855DC">
        <w:rPr>
          <w:sz w:val="24"/>
          <w:szCs w:val="24"/>
        </w:rPr>
        <w:t xml:space="preserve"> (Электронная версия)</w:t>
      </w:r>
    </w:p>
    <w:p w:rsidR="008548AA" w:rsidRPr="005855DC" w:rsidRDefault="008548AA" w:rsidP="00ED42B2">
      <w:pPr>
        <w:jc w:val="both"/>
        <w:rPr>
          <w:b/>
          <w:sz w:val="24"/>
          <w:szCs w:val="24"/>
        </w:rPr>
      </w:pPr>
    </w:p>
    <w:p w:rsidR="00AC6803" w:rsidRPr="005855DC" w:rsidRDefault="00AC6803" w:rsidP="00ED42B2">
      <w:pPr>
        <w:jc w:val="both"/>
        <w:rPr>
          <w:b/>
          <w:sz w:val="24"/>
          <w:szCs w:val="24"/>
        </w:rPr>
      </w:pPr>
      <w:r w:rsidRPr="005855DC">
        <w:rPr>
          <w:b/>
          <w:sz w:val="24"/>
          <w:szCs w:val="24"/>
        </w:rPr>
        <w:t>Программное обеспечение</w:t>
      </w:r>
    </w:p>
    <w:p w:rsidR="00AC6803" w:rsidRPr="005855DC" w:rsidRDefault="00AC6803" w:rsidP="008548AA">
      <w:pPr>
        <w:numPr>
          <w:ilvl w:val="0"/>
          <w:numId w:val="33"/>
        </w:numPr>
        <w:overflowPunct/>
        <w:autoSpaceDE/>
        <w:autoSpaceDN/>
        <w:adjustRightInd/>
        <w:contextualSpacing/>
        <w:jc w:val="both"/>
        <w:textAlignment w:val="auto"/>
        <w:rPr>
          <w:sz w:val="24"/>
          <w:szCs w:val="24"/>
        </w:rPr>
      </w:pPr>
      <w:r w:rsidRPr="005855DC">
        <w:rPr>
          <w:sz w:val="24"/>
          <w:szCs w:val="24"/>
        </w:rPr>
        <w:t xml:space="preserve">Официальный сайт Федерального института промышленной собственности по адресу: </w:t>
      </w:r>
      <w:hyperlink r:id="rId13" w:history="1">
        <w:r w:rsidRPr="005855DC">
          <w:rPr>
            <w:sz w:val="24"/>
            <w:szCs w:val="24"/>
          </w:rPr>
          <w:t>http://www.fips/ru</w:t>
        </w:r>
      </w:hyperlink>
      <w:r w:rsidRPr="005855DC">
        <w:rPr>
          <w:sz w:val="24"/>
          <w:szCs w:val="24"/>
        </w:rPr>
        <w:t>.</w:t>
      </w:r>
    </w:p>
    <w:p w:rsidR="008548AA" w:rsidRPr="005855DC" w:rsidRDefault="00AC6803" w:rsidP="008548AA">
      <w:pPr>
        <w:numPr>
          <w:ilvl w:val="0"/>
          <w:numId w:val="33"/>
        </w:numPr>
        <w:overflowPunct/>
        <w:autoSpaceDE/>
        <w:autoSpaceDN/>
        <w:adjustRightInd/>
        <w:contextualSpacing/>
        <w:jc w:val="both"/>
        <w:textAlignment w:val="auto"/>
        <w:rPr>
          <w:sz w:val="24"/>
          <w:szCs w:val="24"/>
        </w:rPr>
      </w:pPr>
      <w:r w:rsidRPr="005855DC">
        <w:rPr>
          <w:sz w:val="24"/>
          <w:szCs w:val="24"/>
        </w:rPr>
        <w:t xml:space="preserve">Базы данных Европейского патентного Ведомства, которые содержат информацию о патентных документах Франции, Германии, Швейцарии, США, ЕПВ и ВОИС, Китая, Японии. Предоставляется также доступ к библиографическим базам данных патентных документов 47 национальных и трех региональных патентных ведомств по адресу: </w:t>
      </w:r>
      <w:hyperlink r:id="rId14" w:history="1">
        <w:r w:rsidR="000B3138" w:rsidRPr="005855DC">
          <w:rPr>
            <w:sz w:val="24"/>
            <w:szCs w:val="24"/>
          </w:rPr>
          <w:t>http://www.ep.espacenet.com</w:t>
        </w:r>
      </w:hyperlink>
      <w:r w:rsidR="008548AA" w:rsidRPr="005855DC">
        <w:rPr>
          <w:sz w:val="24"/>
          <w:szCs w:val="24"/>
        </w:rPr>
        <w:t>.</w:t>
      </w:r>
    </w:p>
    <w:sectPr w:rsidR="008548AA" w:rsidRPr="005855DC" w:rsidSect="008C2477">
      <w:footerReference w:type="even" r:id="rId1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FAB" w:rsidRDefault="00217FAB">
      <w:r>
        <w:separator/>
      </w:r>
    </w:p>
  </w:endnote>
  <w:endnote w:type="continuationSeparator" w:id="1">
    <w:p w:rsidR="00217FAB" w:rsidRDefault="00217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23F" w:rsidRDefault="00380D53" w:rsidP="00E20F51">
    <w:pPr>
      <w:pStyle w:val="a5"/>
      <w:framePr w:wrap="around" w:vAnchor="text" w:hAnchor="margin" w:xAlign="center" w:y="1"/>
      <w:rPr>
        <w:rStyle w:val="a6"/>
      </w:rPr>
    </w:pPr>
    <w:r>
      <w:rPr>
        <w:rStyle w:val="a6"/>
      </w:rPr>
      <w:fldChar w:fldCharType="begin"/>
    </w:r>
    <w:r w:rsidR="004F023F">
      <w:rPr>
        <w:rStyle w:val="a6"/>
      </w:rPr>
      <w:instrText xml:space="preserve">PAGE  </w:instrText>
    </w:r>
    <w:r>
      <w:rPr>
        <w:rStyle w:val="a6"/>
      </w:rPr>
      <w:fldChar w:fldCharType="end"/>
    </w:r>
  </w:p>
  <w:p w:rsidR="004F023F" w:rsidRDefault="004F02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FAB" w:rsidRDefault="00217FAB">
      <w:r>
        <w:separator/>
      </w:r>
    </w:p>
  </w:footnote>
  <w:footnote w:type="continuationSeparator" w:id="1">
    <w:p w:rsidR="00217FAB" w:rsidRDefault="00217F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97DC6CEE"/>
    <w:lvl w:ilvl="0" w:tplc="000018BE">
      <w:start w:val="1"/>
      <w:numFmt w:val="bullet"/>
      <w:lvlText w:val="с"/>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BB3"/>
    <w:multiLevelType w:val="hybridMultilevel"/>
    <w:tmpl w:val="00002EA6"/>
    <w:lvl w:ilvl="0" w:tplc="000012DB">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F3E"/>
    <w:multiLevelType w:val="hybridMultilevel"/>
    <w:tmpl w:val="00000099"/>
    <w:lvl w:ilvl="0" w:tplc="0000012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238"/>
    <w:multiLevelType w:val="hybridMultilevel"/>
    <w:tmpl w:val="00003B25"/>
    <w:lvl w:ilvl="0" w:tplc="00001E1F">
      <w:start w:val="2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53C"/>
    <w:multiLevelType w:val="hybridMultilevel"/>
    <w:tmpl w:val="00007E87"/>
    <w:lvl w:ilvl="0" w:tplc="0000390C">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1BB"/>
    <w:multiLevelType w:val="hybridMultilevel"/>
    <w:tmpl w:val="000026E9"/>
    <w:lvl w:ilvl="0" w:tplc="000001E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40D"/>
    <w:multiLevelType w:val="hybridMultilevel"/>
    <w:tmpl w:val="0000491C"/>
    <w:lvl w:ilvl="0" w:tplc="00004D06">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6BB"/>
    <w:multiLevelType w:val="hybridMultilevel"/>
    <w:tmpl w:val="0000428B"/>
    <w:lvl w:ilvl="0" w:tplc="000026A6">
      <w:start w:val="6"/>
      <w:numFmt w:val="decimal"/>
      <w:lvlText w:val="%1."/>
      <w:lvlJc w:val="left"/>
      <w:pPr>
        <w:tabs>
          <w:tab w:val="num" w:pos="720"/>
        </w:tabs>
        <w:ind w:left="720" w:hanging="360"/>
      </w:pPr>
      <w:rPr>
        <w:rFonts w:cs="Times New Roman"/>
      </w:rPr>
    </w:lvl>
    <w:lvl w:ilvl="1" w:tplc="0000701F">
      <w:start w:val="1"/>
      <w:numFmt w:val="decimal"/>
      <w:lvlText w:val="%2"/>
      <w:lvlJc w:val="left"/>
      <w:pPr>
        <w:tabs>
          <w:tab w:val="num" w:pos="1440"/>
        </w:tabs>
        <w:ind w:left="1440" w:hanging="360"/>
      </w:pPr>
      <w:rPr>
        <w:rFonts w:cs="Times New Roman"/>
      </w:rPr>
    </w:lvl>
    <w:lvl w:ilvl="2" w:tplc="00005D03">
      <w:start w:val="1"/>
      <w:numFmt w:val="decimal"/>
      <w:lvlText w:val="6.%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7A5A"/>
    <w:multiLevelType w:val="hybridMultilevel"/>
    <w:tmpl w:val="0000767D"/>
    <w:lvl w:ilvl="0" w:tplc="0000450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7E87"/>
    <w:multiLevelType w:val="hybridMultilevel"/>
    <w:tmpl w:val="0000390C"/>
    <w:lvl w:ilvl="0" w:tplc="00000F3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95052A"/>
    <w:multiLevelType w:val="multilevel"/>
    <w:tmpl w:val="7E0063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85C6F6B"/>
    <w:multiLevelType w:val="hybridMultilevel"/>
    <w:tmpl w:val="3FC27984"/>
    <w:lvl w:ilvl="0" w:tplc="0419000F">
      <w:start w:val="1"/>
      <w:numFmt w:val="decimal"/>
      <w:lvlText w:val="%1."/>
      <w:lvlJc w:val="left"/>
      <w:pPr>
        <w:ind w:left="1140" w:hanging="360"/>
      </w:pPr>
    </w:lvl>
    <w:lvl w:ilvl="1" w:tplc="04190019">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4">
    <w:nsid w:val="0E272D6C"/>
    <w:multiLevelType w:val="hybridMultilevel"/>
    <w:tmpl w:val="216C7A1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0EB4AE4"/>
    <w:multiLevelType w:val="multilevel"/>
    <w:tmpl w:val="97DC6CEE"/>
    <w:lvl w:ilvl="0">
      <w:start w:val="1"/>
      <w:numFmt w:val="bullet"/>
      <w:lvlText w:val="с"/>
      <w:lvlJc w:val="left"/>
      <w:pPr>
        <w:tabs>
          <w:tab w:val="num" w:pos="720"/>
        </w:tabs>
        <w:ind w:left="720" w:hanging="360"/>
      </w:pPr>
    </w:lvl>
    <w:lvl w:ilvl="1">
      <w:start w:val="1"/>
      <w:numFmt w:val="bullet"/>
      <w:lvlText w:val="-"/>
      <w:lvlJc w:val="left"/>
      <w:pPr>
        <w:tabs>
          <w:tab w:val="num" w:pos="1440"/>
        </w:tabs>
        <w:ind w:left="1440" w:hanging="360"/>
      </w:p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5A101E3"/>
    <w:multiLevelType w:val="hybridMultilevel"/>
    <w:tmpl w:val="4412DA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17AA0002"/>
    <w:multiLevelType w:val="multilevel"/>
    <w:tmpl w:val="4412DA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20E0571F"/>
    <w:multiLevelType w:val="hybridMultilevel"/>
    <w:tmpl w:val="35405A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080C63"/>
    <w:multiLevelType w:val="hybridMultilevel"/>
    <w:tmpl w:val="BF62A978"/>
    <w:lvl w:ilvl="0" w:tplc="3FAE70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26694E0E"/>
    <w:multiLevelType w:val="hybridMultilevel"/>
    <w:tmpl w:val="8B4A1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2E6A647A"/>
    <w:multiLevelType w:val="hybridMultilevel"/>
    <w:tmpl w:val="A1560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E31181D"/>
    <w:multiLevelType w:val="hybridMultilevel"/>
    <w:tmpl w:val="CD245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5305FF"/>
    <w:multiLevelType w:val="hybridMultilevel"/>
    <w:tmpl w:val="EF1472C6"/>
    <w:lvl w:ilvl="0" w:tplc="D0B2BC22">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A87595E"/>
    <w:multiLevelType w:val="hybridMultilevel"/>
    <w:tmpl w:val="48CC44AC"/>
    <w:lvl w:ilvl="0" w:tplc="000018BE">
      <w:start w:val="1"/>
      <w:numFmt w:val="bullet"/>
      <w:lvlText w:val="с"/>
      <w:lvlJc w:val="left"/>
      <w:pPr>
        <w:tabs>
          <w:tab w:val="num" w:pos="360"/>
        </w:tabs>
        <w:ind w:left="360" w:hanging="360"/>
      </w:pPr>
    </w:lvl>
    <w:lvl w:ilvl="1" w:tplc="3FAE70C8">
      <w:start w:val="1"/>
      <w:numFmt w:val="bullet"/>
      <w:lvlText w:val=""/>
      <w:lvlJc w:val="left"/>
      <w:pPr>
        <w:tabs>
          <w:tab w:val="num" w:pos="1080"/>
        </w:tabs>
        <w:ind w:left="108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5A7E63B0"/>
    <w:multiLevelType w:val="hybridMultilevel"/>
    <w:tmpl w:val="397A7A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F4655E"/>
    <w:multiLevelType w:val="multilevel"/>
    <w:tmpl w:val="216C7A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17D3CAE"/>
    <w:multiLevelType w:val="singleLevel"/>
    <w:tmpl w:val="0000000C"/>
    <w:lvl w:ilvl="0">
      <w:start w:val="1"/>
      <w:numFmt w:val="decimal"/>
      <w:lvlText w:val="%1."/>
      <w:lvlJc w:val="left"/>
      <w:pPr>
        <w:tabs>
          <w:tab w:val="num" w:pos="360"/>
        </w:tabs>
        <w:ind w:left="360" w:hanging="360"/>
      </w:pPr>
    </w:lvl>
  </w:abstractNum>
  <w:abstractNum w:abstractNumId="28">
    <w:nsid w:val="61CA4E8C"/>
    <w:multiLevelType w:val="hybridMultilevel"/>
    <w:tmpl w:val="1562A672"/>
    <w:lvl w:ilvl="0" w:tplc="3FAE70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667F611E"/>
    <w:multiLevelType w:val="hybridMultilevel"/>
    <w:tmpl w:val="0646F790"/>
    <w:lvl w:ilvl="0" w:tplc="3FAE70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743853B6"/>
    <w:multiLevelType w:val="singleLevel"/>
    <w:tmpl w:val="0419000F"/>
    <w:lvl w:ilvl="0">
      <w:start w:val="1"/>
      <w:numFmt w:val="decimal"/>
      <w:lvlText w:val="%1."/>
      <w:lvlJc w:val="left"/>
      <w:pPr>
        <w:tabs>
          <w:tab w:val="num" w:pos="360"/>
        </w:tabs>
        <w:ind w:left="360" w:hanging="360"/>
      </w:pPr>
    </w:lvl>
  </w:abstractNum>
  <w:abstractNum w:abstractNumId="31">
    <w:nsid w:val="7ED62CEF"/>
    <w:multiLevelType w:val="hybridMultilevel"/>
    <w:tmpl w:val="6A526608"/>
    <w:lvl w:ilvl="0" w:tplc="3FAE70C8">
      <w:start w:val="1"/>
      <w:numFmt w:val="bullet"/>
      <w:lvlText w:val=""/>
      <w:lvlJc w:val="left"/>
      <w:pPr>
        <w:tabs>
          <w:tab w:val="num" w:pos="480"/>
        </w:tabs>
        <w:ind w:left="480" w:hanging="360"/>
      </w:pPr>
      <w:rPr>
        <w:rFonts w:ascii="Symbol" w:hAnsi="Symbol"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2">
    <w:nsid w:val="7F3559BB"/>
    <w:multiLevelType w:val="hybridMultilevel"/>
    <w:tmpl w:val="3D3801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3"/>
  </w:num>
  <w:num w:numId="2">
    <w:abstractNumId w:val="0"/>
  </w:num>
  <w:num w:numId="3">
    <w:abstractNumId w:val="8"/>
  </w:num>
  <w:num w:numId="4">
    <w:abstractNumId w:val="19"/>
  </w:num>
  <w:num w:numId="5">
    <w:abstractNumId w:val="15"/>
  </w:num>
  <w:num w:numId="6">
    <w:abstractNumId w:val="24"/>
  </w:num>
  <w:num w:numId="7">
    <w:abstractNumId w:val="29"/>
  </w:num>
  <w:num w:numId="8">
    <w:abstractNumId w:val="28"/>
  </w:num>
  <w:num w:numId="9">
    <w:abstractNumId w:val="31"/>
  </w:num>
  <w:num w:numId="10">
    <w:abstractNumId w:val="6"/>
  </w:num>
  <w:num w:numId="11">
    <w:abstractNumId w:val="2"/>
  </w:num>
  <w:num w:numId="12">
    <w:abstractNumId w:val="5"/>
  </w:num>
  <w:num w:numId="13">
    <w:abstractNumId w:val="3"/>
  </w:num>
  <w:num w:numId="14">
    <w:abstractNumId w:val="22"/>
  </w:num>
  <w:num w:numId="15">
    <w:abstractNumId w:val="21"/>
  </w:num>
  <w:num w:numId="16">
    <w:abstractNumId w:val="13"/>
  </w:num>
  <w:num w:numId="17">
    <w:abstractNumId w:val="9"/>
  </w:num>
  <w:num w:numId="18">
    <w:abstractNumId w:val="10"/>
  </w:num>
  <w:num w:numId="19">
    <w:abstractNumId w:val="4"/>
  </w:num>
  <w:num w:numId="20">
    <w:abstractNumId w:val="12"/>
  </w:num>
  <w:num w:numId="21">
    <w:abstractNumId w:val="25"/>
  </w:num>
  <w:num w:numId="22">
    <w:abstractNumId w:val="18"/>
  </w:num>
  <w:num w:numId="23">
    <w:abstractNumId w:val="11"/>
  </w:num>
  <w:num w:numId="24">
    <w:abstractNumId w:val="1"/>
  </w:num>
  <w:num w:numId="25">
    <w:abstractNumId w:val="7"/>
  </w:num>
  <w:num w:numId="26">
    <w:abstractNumId w:val="27"/>
  </w:num>
  <w:num w:numId="27">
    <w:abstractNumId w:val="30"/>
  </w:num>
  <w:num w:numId="28">
    <w:abstractNumId w:val="14"/>
  </w:num>
  <w:num w:numId="29">
    <w:abstractNumId w:val="26"/>
  </w:num>
  <w:num w:numId="30">
    <w:abstractNumId w:val="16"/>
  </w:num>
  <w:num w:numId="31">
    <w:abstractNumId w:val="17"/>
  </w:num>
  <w:num w:numId="32">
    <w:abstractNumId w:val="32"/>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30"/>
  <w:displayHorizontalDrawingGridEvery w:val="2"/>
  <w:characterSpacingControl w:val="doNotCompress"/>
  <w:footnotePr>
    <w:footnote w:id="0"/>
    <w:footnote w:id="1"/>
  </w:footnotePr>
  <w:endnotePr>
    <w:endnote w:id="0"/>
    <w:endnote w:id="1"/>
  </w:endnotePr>
  <w:compat/>
  <w:rsids>
    <w:rsidRoot w:val="005C7FBA"/>
    <w:rsid w:val="00022AC2"/>
    <w:rsid w:val="0003568F"/>
    <w:rsid w:val="00082182"/>
    <w:rsid w:val="00093F85"/>
    <w:rsid w:val="000954E3"/>
    <w:rsid w:val="000A5251"/>
    <w:rsid w:val="000B3138"/>
    <w:rsid w:val="000B6A94"/>
    <w:rsid w:val="000C0A3D"/>
    <w:rsid w:val="00106CA7"/>
    <w:rsid w:val="00133680"/>
    <w:rsid w:val="00146E8A"/>
    <w:rsid w:val="0019480D"/>
    <w:rsid w:val="002165C4"/>
    <w:rsid w:val="002179D0"/>
    <w:rsid w:val="00217FAB"/>
    <w:rsid w:val="00250CD0"/>
    <w:rsid w:val="002B30E5"/>
    <w:rsid w:val="002C0B5F"/>
    <w:rsid w:val="002E5DDE"/>
    <w:rsid w:val="003052A7"/>
    <w:rsid w:val="00312396"/>
    <w:rsid w:val="003210A3"/>
    <w:rsid w:val="00326FE5"/>
    <w:rsid w:val="003406F1"/>
    <w:rsid w:val="00380D53"/>
    <w:rsid w:val="00392902"/>
    <w:rsid w:val="00392BDB"/>
    <w:rsid w:val="003D2BC6"/>
    <w:rsid w:val="003E2B42"/>
    <w:rsid w:val="004008B7"/>
    <w:rsid w:val="004063FB"/>
    <w:rsid w:val="00406D9B"/>
    <w:rsid w:val="004F023F"/>
    <w:rsid w:val="0053663E"/>
    <w:rsid w:val="00574593"/>
    <w:rsid w:val="005855DC"/>
    <w:rsid w:val="005B7584"/>
    <w:rsid w:val="005C6A53"/>
    <w:rsid w:val="005C7FBA"/>
    <w:rsid w:val="005F3BC4"/>
    <w:rsid w:val="005F6C0F"/>
    <w:rsid w:val="00600F22"/>
    <w:rsid w:val="006054C5"/>
    <w:rsid w:val="00643461"/>
    <w:rsid w:val="00667A1A"/>
    <w:rsid w:val="006875B4"/>
    <w:rsid w:val="00696DF9"/>
    <w:rsid w:val="006F0867"/>
    <w:rsid w:val="007235BF"/>
    <w:rsid w:val="00786D42"/>
    <w:rsid w:val="007C05CE"/>
    <w:rsid w:val="007F50A9"/>
    <w:rsid w:val="00825F8A"/>
    <w:rsid w:val="0084336B"/>
    <w:rsid w:val="00850723"/>
    <w:rsid w:val="008548AA"/>
    <w:rsid w:val="008610B3"/>
    <w:rsid w:val="00895AED"/>
    <w:rsid w:val="008B646F"/>
    <w:rsid w:val="008B715C"/>
    <w:rsid w:val="008C2477"/>
    <w:rsid w:val="008E77DE"/>
    <w:rsid w:val="00971737"/>
    <w:rsid w:val="00A12BB1"/>
    <w:rsid w:val="00A93E61"/>
    <w:rsid w:val="00AC6803"/>
    <w:rsid w:val="00AE4E76"/>
    <w:rsid w:val="00AE6550"/>
    <w:rsid w:val="00AF79B2"/>
    <w:rsid w:val="00AF7D7A"/>
    <w:rsid w:val="00B10402"/>
    <w:rsid w:val="00B10F4D"/>
    <w:rsid w:val="00B46522"/>
    <w:rsid w:val="00B57593"/>
    <w:rsid w:val="00B85A8A"/>
    <w:rsid w:val="00BB61E5"/>
    <w:rsid w:val="00C171A4"/>
    <w:rsid w:val="00C23AEB"/>
    <w:rsid w:val="00C718B2"/>
    <w:rsid w:val="00C84DB5"/>
    <w:rsid w:val="00CC1358"/>
    <w:rsid w:val="00CE0DDF"/>
    <w:rsid w:val="00CE1E9A"/>
    <w:rsid w:val="00CE75B2"/>
    <w:rsid w:val="00CF0E62"/>
    <w:rsid w:val="00CF0EBA"/>
    <w:rsid w:val="00CF6EC0"/>
    <w:rsid w:val="00D962F8"/>
    <w:rsid w:val="00DB78AC"/>
    <w:rsid w:val="00DD79C7"/>
    <w:rsid w:val="00E20F51"/>
    <w:rsid w:val="00E41FF8"/>
    <w:rsid w:val="00E61061"/>
    <w:rsid w:val="00EB7CAA"/>
    <w:rsid w:val="00ED42B2"/>
    <w:rsid w:val="00F0324D"/>
    <w:rsid w:val="00F15E8A"/>
    <w:rsid w:val="00F25088"/>
    <w:rsid w:val="00F70758"/>
    <w:rsid w:val="00F917A0"/>
    <w:rsid w:val="00FC3B2C"/>
    <w:rsid w:val="00FD2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7FBA"/>
    <w:pPr>
      <w:overflowPunct w:val="0"/>
      <w:autoSpaceDE w:val="0"/>
      <w:autoSpaceDN w:val="0"/>
      <w:adjustRightInd w:val="0"/>
      <w:textAlignment w:val="baseline"/>
    </w:pPr>
    <w:rPr>
      <w:sz w:val="26"/>
    </w:rPr>
  </w:style>
  <w:style w:type="paragraph" w:styleId="1">
    <w:name w:val="heading 1"/>
    <w:basedOn w:val="a"/>
    <w:next w:val="a"/>
    <w:link w:val="10"/>
    <w:qFormat/>
    <w:rsid w:val="00A93E61"/>
    <w:pPr>
      <w:keepNext/>
      <w:overflowPunct/>
      <w:autoSpaceDE/>
      <w:autoSpaceDN/>
      <w:adjustRightInd/>
      <w:spacing w:before="240" w:after="60"/>
      <w:textAlignment w:val="auto"/>
      <w:outlineLvl w:val="0"/>
    </w:pPr>
    <w:rPr>
      <w:rFonts w:ascii="Arial" w:hAnsi="Arial"/>
      <w:b/>
      <w:bCs/>
      <w:kern w:val="32"/>
      <w:sz w:val="32"/>
      <w:szCs w:val="32"/>
    </w:rPr>
  </w:style>
  <w:style w:type="paragraph" w:styleId="3">
    <w:name w:val="heading 3"/>
    <w:basedOn w:val="a"/>
    <w:next w:val="a"/>
    <w:link w:val="30"/>
    <w:qFormat/>
    <w:rsid w:val="00022AC2"/>
    <w:pPr>
      <w:keepNext/>
      <w:spacing w:before="240" w:after="60"/>
      <w:outlineLvl w:val="2"/>
    </w:pPr>
    <w:rPr>
      <w:rFonts w:ascii="Cambria" w:hAnsi="Cambria"/>
      <w:b/>
      <w:bCs/>
      <w:szCs w:val="26"/>
    </w:rPr>
  </w:style>
  <w:style w:type="paragraph" w:styleId="6">
    <w:name w:val="heading 6"/>
    <w:basedOn w:val="a"/>
    <w:next w:val="a"/>
    <w:link w:val="60"/>
    <w:qFormat/>
    <w:rsid w:val="00A93E6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C7FBA"/>
    <w:pPr>
      <w:overflowPunct/>
      <w:autoSpaceDE/>
      <w:autoSpaceDN/>
      <w:adjustRightInd/>
      <w:jc w:val="center"/>
      <w:textAlignment w:val="auto"/>
    </w:pPr>
    <w:rPr>
      <w:sz w:val="28"/>
    </w:rPr>
  </w:style>
  <w:style w:type="paragraph" w:styleId="2">
    <w:name w:val="Body Text 2"/>
    <w:basedOn w:val="a"/>
    <w:rsid w:val="0053663E"/>
    <w:pPr>
      <w:spacing w:after="120" w:line="480" w:lineRule="auto"/>
    </w:pPr>
  </w:style>
  <w:style w:type="paragraph" w:customStyle="1" w:styleId="21">
    <w:name w:val="Основной текст 21"/>
    <w:basedOn w:val="a"/>
    <w:rsid w:val="0053663E"/>
    <w:pPr>
      <w:overflowPunct/>
      <w:autoSpaceDE/>
      <w:autoSpaceDN/>
      <w:adjustRightInd/>
      <w:ind w:firstLine="567"/>
      <w:jc w:val="both"/>
      <w:textAlignment w:val="auto"/>
    </w:pPr>
    <w:rPr>
      <w:sz w:val="24"/>
    </w:rPr>
  </w:style>
  <w:style w:type="character" w:styleId="a4">
    <w:name w:val="Hyperlink"/>
    <w:rsid w:val="00AC6803"/>
    <w:rPr>
      <w:color w:val="0000FF"/>
      <w:u w:val="single"/>
    </w:rPr>
  </w:style>
  <w:style w:type="paragraph" w:styleId="a5">
    <w:name w:val="footer"/>
    <w:basedOn w:val="a"/>
    <w:rsid w:val="00392BDB"/>
    <w:pPr>
      <w:tabs>
        <w:tab w:val="center" w:pos="4677"/>
        <w:tab w:val="right" w:pos="9355"/>
      </w:tabs>
    </w:pPr>
  </w:style>
  <w:style w:type="character" w:styleId="a6">
    <w:name w:val="page number"/>
    <w:basedOn w:val="a0"/>
    <w:rsid w:val="00392BDB"/>
  </w:style>
  <w:style w:type="paragraph" w:styleId="a7">
    <w:name w:val="Balloon Text"/>
    <w:basedOn w:val="a"/>
    <w:semiHidden/>
    <w:rsid w:val="00DD79C7"/>
    <w:rPr>
      <w:rFonts w:ascii="Tahoma" w:hAnsi="Tahoma" w:cs="Tahoma"/>
      <w:sz w:val="16"/>
      <w:szCs w:val="16"/>
    </w:rPr>
  </w:style>
  <w:style w:type="character" w:customStyle="1" w:styleId="10">
    <w:name w:val="Заголовок 1 Знак"/>
    <w:link w:val="1"/>
    <w:rsid w:val="00A93E61"/>
    <w:rPr>
      <w:rFonts w:ascii="Arial" w:hAnsi="Arial" w:cs="Arial"/>
      <w:b/>
      <w:bCs/>
      <w:kern w:val="32"/>
      <w:sz w:val="32"/>
      <w:szCs w:val="32"/>
    </w:rPr>
  </w:style>
  <w:style w:type="paragraph" w:styleId="a8">
    <w:name w:val="Plain Text"/>
    <w:basedOn w:val="a"/>
    <w:link w:val="a9"/>
    <w:rsid w:val="00A93E61"/>
    <w:pPr>
      <w:overflowPunct/>
      <w:autoSpaceDE/>
      <w:autoSpaceDN/>
      <w:adjustRightInd/>
      <w:textAlignment w:val="auto"/>
    </w:pPr>
    <w:rPr>
      <w:rFonts w:ascii="Courier New" w:hAnsi="Courier New"/>
      <w:sz w:val="20"/>
    </w:rPr>
  </w:style>
  <w:style w:type="character" w:customStyle="1" w:styleId="a9">
    <w:name w:val="Текст Знак"/>
    <w:link w:val="a8"/>
    <w:rsid w:val="00A93E61"/>
    <w:rPr>
      <w:rFonts w:ascii="Courier New" w:hAnsi="Courier New" w:cs="Courier New"/>
    </w:rPr>
  </w:style>
  <w:style w:type="character" w:customStyle="1" w:styleId="60">
    <w:name w:val="Заголовок 6 Знак"/>
    <w:link w:val="6"/>
    <w:semiHidden/>
    <w:rsid w:val="00A93E61"/>
    <w:rPr>
      <w:rFonts w:ascii="Calibri" w:eastAsia="Times New Roman" w:hAnsi="Calibri" w:cs="Times New Roman"/>
      <w:b/>
      <w:bCs/>
      <w:sz w:val="22"/>
      <w:szCs w:val="22"/>
    </w:rPr>
  </w:style>
  <w:style w:type="paragraph" w:customStyle="1" w:styleId="11">
    <w:name w:val="Тек1т"/>
    <w:basedOn w:val="a"/>
    <w:rsid w:val="00A93E61"/>
    <w:pPr>
      <w:widowControl w:val="0"/>
      <w:overflowPunct/>
      <w:adjustRightInd/>
      <w:textAlignment w:val="auto"/>
    </w:pPr>
    <w:rPr>
      <w:rFonts w:ascii="Courier New" w:hAnsi="Courier New" w:cs="Courier New"/>
      <w:sz w:val="20"/>
    </w:rPr>
  </w:style>
  <w:style w:type="character" w:customStyle="1" w:styleId="30">
    <w:name w:val="Заголовок 3 Знак"/>
    <w:link w:val="3"/>
    <w:semiHidden/>
    <w:rsid w:val="00022AC2"/>
    <w:rPr>
      <w:rFonts w:ascii="Cambria" w:eastAsia="Times New Roman" w:hAnsi="Cambria" w:cs="Times New Roman"/>
      <w:b/>
      <w:bCs/>
      <w:sz w:val="26"/>
      <w:szCs w:val="26"/>
    </w:rPr>
  </w:style>
  <w:style w:type="paragraph" w:customStyle="1" w:styleId="aa">
    <w:name w:val="Знак Знак Знак Знак"/>
    <w:basedOn w:val="a"/>
    <w:rsid w:val="00022AC2"/>
    <w:pPr>
      <w:overflowPunct/>
      <w:autoSpaceDE/>
      <w:autoSpaceDN/>
      <w:adjustRightInd/>
      <w:spacing w:after="160" w:line="240" w:lineRule="exact"/>
      <w:textAlignment w:val="auto"/>
    </w:pPr>
    <w:rPr>
      <w:rFonts w:ascii="Verdana" w:hAnsi="Verdana" w:cs="Verdana"/>
      <w:sz w:val="20"/>
      <w:lang w:val="en-US" w:eastAsia="en-US"/>
    </w:rPr>
  </w:style>
  <w:style w:type="paragraph" w:styleId="ab">
    <w:name w:val="header"/>
    <w:basedOn w:val="a"/>
    <w:link w:val="ac"/>
    <w:rsid w:val="008C2477"/>
    <w:pPr>
      <w:tabs>
        <w:tab w:val="center" w:pos="4677"/>
        <w:tab w:val="right" w:pos="9355"/>
      </w:tabs>
    </w:pPr>
  </w:style>
  <w:style w:type="character" w:customStyle="1" w:styleId="ac">
    <w:name w:val="Верхний колонтитул Знак"/>
    <w:basedOn w:val="a0"/>
    <w:link w:val="ab"/>
    <w:rsid w:val="008C2477"/>
    <w:rPr>
      <w:sz w:val="26"/>
    </w:rPr>
  </w:style>
  <w:style w:type="table" w:styleId="ad">
    <w:name w:val="Table Grid"/>
    <w:basedOn w:val="a1"/>
    <w:rsid w:val="006875B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850723"/>
    <w:pPr>
      <w:spacing w:after="120"/>
    </w:pPr>
    <w:rPr>
      <w:sz w:val="16"/>
      <w:szCs w:val="16"/>
    </w:rPr>
  </w:style>
  <w:style w:type="paragraph" w:styleId="ae">
    <w:name w:val="Title"/>
    <w:basedOn w:val="a"/>
    <w:qFormat/>
    <w:rsid w:val="00850723"/>
    <w:pPr>
      <w:widowControl w:val="0"/>
      <w:shd w:val="clear" w:color="auto" w:fill="FFFFFF"/>
      <w:overflowPunct/>
      <w:autoSpaceDE/>
      <w:autoSpaceDN/>
      <w:adjustRightInd/>
      <w:spacing w:line="360" w:lineRule="auto"/>
      <w:jc w:val="center"/>
      <w:textAlignment w:val="auto"/>
    </w:pPr>
    <w:rPr>
      <w:b/>
      <w:snapToGrid w:val="0"/>
      <w:color w:val="000000"/>
      <w:sz w:val="28"/>
    </w:rPr>
  </w:style>
  <w:style w:type="paragraph" w:customStyle="1" w:styleId="210">
    <w:name w:val="Основной текст 21"/>
    <w:basedOn w:val="a"/>
    <w:rsid w:val="00312396"/>
    <w:pPr>
      <w:overflowPunct/>
      <w:autoSpaceDE/>
      <w:autoSpaceDN/>
      <w:adjustRightInd/>
      <w:jc w:val="both"/>
      <w:textAlignment w:val="auto"/>
    </w:pPr>
    <w:rPr>
      <w:sz w:val="28"/>
      <w:lang w:eastAsia="ar-SA"/>
    </w:rPr>
  </w:style>
  <w:style w:type="paragraph" w:styleId="af">
    <w:name w:val="Normal (Web)"/>
    <w:basedOn w:val="a"/>
    <w:rsid w:val="00AE6550"/>
    <w:pPr>
      <w:overflowPunct/>
      <w:autoSpaceDE/>
      <w:autoSpaceDN/>
      <w:adjustRightInd/>
      <w:spacing w:before="100" w:beforeAutospacing="1" w:after="100" w:afterAutospacing="1"/>
      <w:textAlignment w:val="auto"/>
    </w:pPr>
    <w:rPr>
      <w:rFonts w:ascii="Calibri" w:hAnsi="Calibri" w:cs="Calibri"/>
      <w:sz w:val="24"/>
      <w:szCs w:val="24"/>
    </w:rPr>
  </w:style>
  <w:style w:type="character" w:styleId="af0">
    <w:name w:val="Strong"/>
    <w:basedOn w:val="a0"/>
    <w:qFormat/>
    <w:rsid w:val="00AE6550"/>
    <w:rPr>
      <w:rFonts w:cs="Times New Roman"/>
      <w:b/>
      <w:bCs/>
    </w:rPr>
  </w:style>
  <w:style w:type="character" w:customStyle="1" w:styleId="apple-converted-space">
    <w:name w:val="apple-converted-space"/>
    <w:basedOn w:val="a0"/>
    <w:rsid w:val="00B10402"/>
  </w:style>
</w:styles>
</file>

<file path=word/webSettings.xml><?xml version="1.0" encoding="utf-8"?>
<w:webSettings xmlns:r="http://schemas.openxmlformats.org/officeDocument/2006/relationships" xmlns:w="http://schemas.openxmlformats.org/wordprocessingml/2006/main">
  <w:divs>
    <w:div w:id="3672142">
      <w:bodyDiv w:val="1"/>
      <w:marLeft w:val="0"/>
      <w:marRight w:val="0"/>
      <w:marTop w:val="0"/>
      <w:marBottom w:val="0"/>
      <w:divBdr>
        <w:top w:val="none" w:sz="0" w:space="0" w:color="auto"/>
        <w:left w:val="none" w:sz="0" w:space="0" w:color="auto"/>
        <w:bottom w:val="none" w:sz="0" w:space="0" w:color="auto"/>
        <w:right w:val="none" w:sz="0" w:space="0" w:color="auto"/>
      </w:divBdr>
    </w:div>
    <w:div w:id="686979879">
      <w:bodyDiv w:val="1"/>
      <w:marLeft w:val="0"/>
      <w:marRight w:val="0"/>
      <w:marTop w:val="0"/>
      <w:marBottom w:val="0"/>
      <w:divBdr>
        <w:top w:val="none" w:sz="0" w:space="0" w:color="auto"/>
        <w:left w:val="none" w:sz="0" w:space="0" w:color="auto"/>
        <w:bottom w:val="none" w:sz="0" w:space="0" w:color="auto"/>
        <w:right w:val="none" w:sz="0" w:space="0" w:color="auto"/>
      </w:divBdr>
    </w:div>
    <w:div w:id="692538189">
      <w:bodyDiv w:val="1"/>
      <w:marLeft w:val="0"/>
      <w:marRight w:val="0"/>
      <w:marTop w:val="0"/>
      <w:marBottom w:val="0"/>
      <w:divBdr>
        <w:top w:val="none" w:sz="0" w:space="0" w:color="auto"/>
        <w:left w:val="none" w:sz="0" w:space="0" w:color="auto"/>
        <w:bottom w:val="none" w:sz="0" w:space="0" w:color="auto"/>
        <w:right w:val="none" w:sz="0" w:space="0" w:color="auto"/>
      </w:divBdr>
    </w:div>
    <w:div w:id="713042172">
      <w:bodyDiv w:val="1"/>
      <w:marLeft w:val="0"/>
      <w:marRight w:val="0"/>
      <w:marTop w:val="0"/>
      <w:marBottom w:val="0"/>
      <w:divBdr>
        <w:top w:val="none" w:sz="0" w:space="0" w:color="auto"/>
        <w:left w:val="none" w:sz="0" w:space="0" w:color="auto"/>
        <w:bottom w:val="none" w:sz="0" w:space="0" w:color="auto"/>
        <w:right w:val="none" w:sz="0" w:space="0" w:color="auto"/>
      </w:divBdr>
    </w:div>
    <w:div w:id="944069505">
      <w:bodyDiv w:val="1"/>
      <w:marLeft w:val="0"/>
      <w:marRight w:val="0"/>
      <w:marTop w:val="0"/>
      <w:marBottom w:val="0"/>
      <w:divBdr>
        <w:top w:val="none" w:sz="0" w:space="0" w:color="auto"/>
        <w:left w:val="none" w:sz="0" w:space="0" w:color="auto"/>
        <w:bottom w:val="none" w:sz="0" w:space="0" w:color="auto"/>
        <w:right w:val="none" w:sz="0" w:space="0" w:color="auto"/>
      </w:divBdr>
    </w:div>
    <w:div w:id="1034691837">
      <w:bodyDiv w:val="1"/>
      <w:marLeft w:val="0"/>
      <w:marRight w:val="0"/>
      <w:marTop w:val="0"/>
      <w:marBottom w:val="0"/>
      <w:divBdr>
        <w:top w:val="none" w:sz="0" w:space="0" w:color="auto"/>
        <w:left w:val="none" w:sz="0" w:space="0" w:color="auto"/>
        <w:bottom w:val="none" w:sz="0" w:space="0" w:color="auto"/>
        <w:right w:val="none" w:sz="0" w:space="0" w:color="auto"/>
      </w:divBdr>
    </w:div>
    <w:div w:id="1096633443">
      <w:bodyDiv w:val="1"/>
      <w:marLeft w:val="0"/>
      <w:marRight w:val="0"/>
      <w:marTop w:val="0"/>
      <w:marBottom w:val="0"/>
      <w:divBdr>
        <w:top w:val="none" w:sz="0" w:space="0" w:color="auto"/>
        <w:left w:val="none" w:sz="0" w:space="0" w:color="auto"/>
        <w:bottom w:val="none" w:sz="0" w:space="0" w:color="auto"/>
        <w:right w:val="none" w:sz="0" w:space="0" w:color="auto"/>
      </w:divBdr>
    </w:div>
    <w:div w:id="1702045671">
      <w:bodyDiv w:val="1"/>
      <w:marLeft w:val="0"/>
      <w:marRight w:val="0"/>
      <w:marTop w:val="0"/>
      <w:marBottom w:val="0"/>
      <w:divBdr>
        <w:top w:val="none" w:sz="0" w:space="0" w:color="auto"/>
        <w:left w:val="none" w:sz="0" w:space="0" w:color="auto"/>
        <w:bottom w:val="none" w:sz="0" w:space="0" w:color="auto"/>
        <w:right w:val="none" w:sz="0" w:space="0" w:color="auto"/>
      </w:divBdr>
    </w:div>
    <w:div w:id="206059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server.cnb.dvo.ru/cgi-bin/irbis64r_01/cgiirbis_64.exe?Z21ID=&amp;I21DBN=ELCAT_SIMPLE&amp;P21DBN=ELCAT&amp;S21STN=1&amp;S21REF=3&amp;S21FMT=fullwebr&amp;C21COM=S&amp;S21CNR=20&amp;S21P01=0&amp;S21P02=0&amp;S21P03=M=&amp;S21STR=" TargetMode="External"/><Relationship Id="rId13" Type="http://schemas.openxmlformats.org/officeDocument/2006/relationships/hyperlink" Target="http://www.fips/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ibserver.cnb.dvo.ru/cgi-bin/irbis64r_01/cgiirbis_64.exe?Z21ID=&amp;I21DBN=ELCAT_SIMPLE&amp;P21DBN=ELCAT&amp;S21STN=1&amp;S21REF=3&amp;S21FMT=fullwebr&amp;C21COM=S&amp;S21CNR=20&amp;S21P01=0&amp;S21P02=0&amp;S21P03=M=&amp;S21S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server.cnb.dvo.ru/cgi-bin/irbis64r_01/cgiirbis_64.exe?Z21ID=&amp;I21DBN=ELCAT_SIMPLE&amp;P21DBN=ELCAT&amp;S21STN=1&amp;S21REF=3&amp;S21FMT=fullwebr&amp;C21COM=S&amp;S21CNR=20&amp;S21P01=0&amp;S21P02=1&amp;S21P03=A=&amp;S21STR=%D0%9B%D0%B8%D0%BF%D1%86%D0%B8%D0%BA,%20%D0%94.%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ibserver.cnb.dvo.ru/cgi-bin/irbis64r_01/cgiirbis_64.exe?Z21ID=&amp;I21DBN=ELCAT_SIMPLE&amp;P21DBN=ELCAT&amp;S21STN=1&amp;S21REF=3&amp;S21FMT=fullwebr&amp;C21COM=S&amp;S21CNR=20&amp;S21P01=0&amp;S21P02=0&amp;S21P03=M=&amp;S21STR=" TargetMode="External"/><Relationship Id="rId4" Type="http://schemas.openxmlformats.org/officeDocument/2006/relationships/webSettings" Target="webSettings.xml"/><Relationship Id="rId9" Type="http://schemas.openxmlformats.org/officeDocument/2006/relationships/hyperlink" Target="http://libserver.cnb.dvo.ru/cgi-bin/irbis64r_01/cgiirbis_64.exe?Z21ID=&amp;I21DBN=ELCAT_SIMPLE&amp;P21DBN=ELCAT&amp;S21STN=1&amp;S21REF=3&amp;S21FMT=fullwebr&amp;C21COM=S&amp;S21CNR=20&amp;S21P01=0&amp;S21P02=0&amp;S21P03=M=&amp;S21STR=" TargetMode="External"/><Relationship Id="rId14" Type="http://schemas.openxmlformats.org/officeDocument/2006/relationships/hyperlink" Target="http://www.ep.espacene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3212</Words>
  <Characters>18311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РАБОЧАЯ УЧЕБНАЯ ПРОГРАММА</vt:lpstr>
    </vt:vector>
  </TitlesOfParts>
  <Company>1</Company>
  <LinksUpToDate>false</LinksUpToDate>
  <CharactersWithSpaces>21481</CharactersWithSpaces>
  <SharedDoc>false</SharedDoc>
  <HLinks>
    <vt:vector size="42" baseType="variant">
      <vt:variant>
        <vt:i4>1835074</vt:i4>
      </vt:variant>
      <vt:variant>
        <vt:i4>18</vt:i4>
      </vt:variant>
      <vt:variant>
        <vt:i4>0</vt:i4>
      </vt:variant>
      <vt:variant>
        <vt:i4>5</vt:i4>
      </vt:variant>
      <vt:variant>
        <vt:lpwstr>http://www.ep.espacenet.com/</vt:lpwstr>
      </vt:variant>
      <vt:variant>
        <vt:lpwstr/>
      </vt:variant>
      <vt:variant>
        <vt:i4>6750264</vt:i4>
      </vt:variant>
      <vt:variant>
        <vt:i4>15</vt:i4>
      </vt:variant>
      <vt:variant>
        <vt:i4>0</vt:i4>
      </vt:variant>
      <vt:variant>
        <vt:i4>5</vt:i4>
      </vt:variant>
      <vt:variant>
        <vt:lpwstr>http://www.fips/ru</vt:lpwstr>
      </vt:variant>
      <vt:variant>
        <vt:lpwstr/>
      </vt:variant>
      <vt:variant>
        <vt:i4>6291538</vt:i4>
      </vt:variant>
      <vt:variant>
        <vt:i4>12</vt:i4>
      </vt:variant>
      <vt:variant>
        <vt:i4>0</vt:i4>
      </vt:variant>
      <vt:variant>
        <vt:i4>5</vt:i4>
      </vt:variant>
      <vt:variant>
        <vt:lpwstr>http://libserver.cnb.dvo.ru/cgi-bin/irbis64r_01/cgiirbis_64.exe?Z21ID=&amp;I21DBN=ELCAT_SIMPLE&amp;P21DBN=ELCAT&amp;S21STN=1&amp;S21REF=3&amp;S21FMT=fullwebr&amp;C21COM=S&amp;S21CNR=20&amp;S21P01=0&amp;S21P02=0&amp;S21P03=M=&amp;S21STR=</vt:lpwstr>
      </vt:variant>
      <vt:variant>
        <vt:lpwstr/>
      </vt:variant>
      <vt:variant>
        <vt:i4>4653168</vt:i4>
      </vt:variant>
      <vt:variant>
        <vt:i4>9</vt:i4>
      </vt:variant>
      <vt:variant>
        <vt:i4>0</vt:i4>
      </vt:variant>
      <vt:variant>
        <vt:i4>5</vt:i4>
      </vt:variant>
      <vt:variant>
        <vt:lpwstr>http://libserver.cnb.dvo.ru/cgi-bin/irbis64r_01/cgiirbis_64.exe?Z21ID=&amp;I21DBN=ELCAT_SIMPLE&amp;P21DBN=ELCAT&amp;S21STN=1&amp;S21REF=3&amp;S21FMT=fullwebr&amp;C21COM=S&amp;S21CNR=20&amp;S21P01=0&amp;S21P02=1&amp;S21P03=A=&amp;S21STR=%D0%9B%D0%B8%D0%BF%D1%86%D0%B8%D0%BA,%20%D0%94.%20</vt:lpwstr>
      </vt:variant>
      <vt:variant>
        <vt:lpwstr/>
      </vt:variant>
      <vt:variant>
        <vt:i4>6291538</vt:i4>
      </vt:variant>
      <vt:variant>
        <vt:i4>6</vt:i4>
      </vt:variant>
      <vt:variant>
        <vt:i4>0</vt:i4>
      </vt:variant>
      <vt:variant>
        <vt:i4>5</vt:i4>
      </vt:variant>
      <vt:variant>
        <vt:lpwstr>http://libserver.cnb.dvo.ru/cgi-bin/irbis64r_01/cgiirbis_64.exe?Z21ID=&amp;I21DBN=ELCAT_SIMPLE&amp;P21DBN=ELCAT&amp;S21STN=1&amp;S21REF=3&amp;S21FMT=fullwebr&amp;C21COM=S&amp;S21CNR=20&amp;S21P01=0&amp;S21P02=0&amp;S21P03=M=&amp;S21STR=</vt:lpwstr>
      </vt:variant>
      <vt:variant>
        <vt:lpwstr/>
      </vt:variant>
      <vt:variant>
        <vt:i4>6291538</vt:i4>
      </vt:variant>
      <vt:variant>
        <vt:i4>3</vt:i4>
      </vt:variant>
      <vt:variant>
        <vt:i4>0</vt:i4>
      </vt:variant>
      <vt:variant>
        <vt:i4>5</vt:i4>
      </vt:variant>
      <vt:variant>
        <vt:lpwstr>http://libserver.cnb.dvo.ru/cgi-bin/irbis64r_01/cgiirbis_64.exe?Z21ID=&amp;I21DBN=ELCAT_SIMPLE&amp;P21DBN=ELCAT&amp;S21STN=1&amp;S21REF=3&amp;S21FMT=fullwebr&amp;C21COM=S&amp;S21CNR=20&amp;S21P01=0&amp;S21P02=0&amp;S21P03=M=&amp;S21STR=</vt:lpwstr>
      </vt:variant>
      <vt:variant>
        <vt:lpwstr/>
      </vt:variant>
      <vt:variant>
        <vt:i4>6291538</vt:i4>
      </vt:variant>
      <vt:variant>
        <vt:i4>0</vt:i4>
      </vt:variant>
      <vt:variant>
        <vt:i4>0</vt:i4>
      </vt:variant>
      <vt:variant>
        <vt:i4>5</vt:i4>
      </vt:variant>
      <vt:variant>
        <vt:lpwstr>http://libserver.cnb.dvo.ru/cgi-bin/irbis64r_01/cgiirbis_64.exe?Z21ID=&amp;I21DBN=ELCAT_SIMPLE&amp;P21DBN=ELCAT&amp;S21STN=1&amp;S21REF=3&amp;S21FMT=fullwebr&amp;C21COM=S&amp;S21CNR=20&amp;S21P01=0&amp;S21P02=0&amp;S21P03=M=&amp;S21STR=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УЧЕБНАЯ ПРОГРАММА</dc:title>
  <dc:subject/>
  <dc:creator>1</dc:creator>
  <cp:keywords/>
  <dc:description/>
  <cp:lastModifiedBy>PC6</cp:lastModifiedBy>
  <cp:revision>4</cp:revision>
  <cp:lastPrinted>2015-10-09T04:59:00Z</cp:lastPrinted>
  <dcterms:created xsi:type="dcterms:W3CDTF">2016-05-18T00:42:00Z</dcterms:created>
  <dcterms:modified xsi:type="dcterms:W3CDTF">2016-05-18T00:43:00Z</dcterms:modified>
</cp:coreProperties>
</file>